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675" w:type="dxa"/>
        <w:tblInd w:w="8" w:type="dxa"/>
        <w:tblLayout w:type="fixed"/>
        <w:tblCellMar>
          <w:left w:w="0" w:type="dxa"/>
          <w:right w:w="0" w:type="dxa"/>
        </w:tblCellMar>
        <w:tblLook w:val="0000" w:firstRow="0" w:lastRow="0" w:firstColumn="0" w:lastColumn="0" w:noHBand="0" w:noVBand="0"/>
      </w:tblPr>
      <w:tblGrid>
        <w:gridCol w:w="5675"/>
      </w:tblGrid>
      <w:tr w:rsidR="00D25072" w:rsidRPr="004D6C16" w14:paraId="0B12FAA3" w14:textId="77777777" w:rsidTr="00D25072">
        <w:tc>
          <w:tcPr>
            <w:tcW w:w="5675" w:type="dxa"/>
          </w:tcPr>
          <w:bookmarkStart w:id="0" w:name="_GoBack"/>
          <w:bookmarkEnd w:id="0"/>
          <w:p w14:paraId="18E4B4F7" w14:textId="77777777" w:rsidR="00D25072" w:rsidRDefault="00ED6F1E" w:rsidP="00CD6DAD">
            <w:pPr>
              <w:pStyle w:val="titel"/>
              <w:rPr>
                <w:b w:val="0"/>
              </w:rPr>
            </w:pPr>
            <w:r>
              <w:rPr>
                <w:b w:val="0"/>
                <w:noProof/>
              </w:rPr>
              <mc:AlternateContent>
                <mc:Choice Requires="wps">
                  <w:drawing>
                    <wp:anchor distT="0" distB="0" distL="114300" distR="114300" simplePos="0" relativeHeight="251656192" behindDoc="0" locked="0" layoutInCell="1" allowOverlap="1" wp14:anchorId="0B12FE14" wp14:editId="0B12FE15">
                      <wp:simplePos x="0" y="0"/>
                      <wp:positionH relativeFrom="column">
                        <wp:posOffset>0</wp:posOffset>
                      </wp:positionH>
                      <wp:positionV relativeFrom="paragraph">
                        <wp:posOffset>0</wp:posOffset>
                      </wp:positionV>
                      <wp:extent cx="0" cy="0"/>
                      <wp:effectExtent l="9525" t="9525" r="9525" b="9525"/>
                      <wp:wrapNone/>
                      <wp:docPr id="13" name="Carma DocSys~rapport.a"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w="9525">
                                <a:solidFill>
                                  <a:srgbClr val="000000"/>
                                </a:solidFill>
                                <a:miter lim="800000"/>
                                <a:headEnd/>
                                <a:tailEnd/>
                              </a:ln>
                            </wps:spPr>
                            <wps:txbx>
                              <w:txbxContent>
                                <w:p w14:paraId="0B12FE35" w14:textId="77777777" w:rsidR="009A41DB" w:rsidRDefault="009A41DB" w:rsidP="00D25072"/>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rma DocSys~rapport.a" o:spid="_x0000_s1026" type="#_x0000_t202" style="position:absolute;margin-left:0;margin-top:0;width:0;height:0;z-index:2516561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">
                      <v:textbox style="layout-flow:vertical;mso-layout-flow-alt:bottom-to-top">
                        <w:txbxContent>
                          <w:p w14:paraId="0B12FE35" w14:textId="77777777" w:rsidR="009A41DB" w:rsidRDefault="009A41DB" w:rsidP="00D25072"/>
                        </w:txbxContent>
                      </v:textbox>
                    </v:shape>
                  </w:pict>
                </mc:Fallback>
              </mc:AlternateContent>
            </w:r>
            <w:r w:rsidR="004D6C16" w:rsidRPr="004D6C16">
              <w:rPr>
                <w:b w:val="0"/>
              </w:rPr>
              <w:fldChar w:fldCharType="begin"/>
            </w:r>
            <w:r w:rsidR="004D6C16" w:rsidRPr="004D6C16">
              <w:rPr>
                <w:b w:val="0"/>
              </w:rPr>
              <w:instrText xml:space="preserve"> DOCPROPERTY titel </w:instrText>
            </w:r>
            <w:r w:rsidR="004D6C16" w:rsidRPr="004D6C16">
              <w:rPr>
                <w:b w:val="0"/>
              </w:rPr>
              <w:fldChar w:fldCharType="separate"/>
            </w:r>
            <w:r w:rsidR="00D25072" w:rsidRPr="004D6C16">
              <w:rPr>
                <w:b w:val="0"/>
              </w:rPr>
              <w:t>Contractbeheersplan</w:t>
            </w:r>
            <w:r w:rsidR="004D6C16" w:rsidRPr="004D6C16">
              <w:rPr>
                <w:b w:val="0"/>
              </w:rPr>
              <w:fldChar w:fldCharType="end"/>
            </w:r>
            <w:r w:rsidR="008D27F0" w:rsidRPr="004D6C16">
              <w:rPr>
                <w:b w:val="0"/>
              </w:rPr>
              <w:t xml:space="preserve"> D&amp;C</w:t>
            </w:r>
            <w:r w:rsidR="00262ED7" w:rsidRPr="004D6C16">
              <w:rPr>
                <w:b w:val="0"/>
              </w:rPr>
              <w:t xml:space="preserve"> / E&amp;C</w:t>
            </w:r>
          </w:p>
          <w:p w14:paraId="0B12FAA2" w14:textId="18AA4474" w:rsidR="008A1EC8" w:rsidRPr="008A1EC8" w:rsidRDefault="008A1EC8" w:rsidP="008A1EC8">
            <w:pPr>
              <w:pStyle w:val="broodtekst"/>
            </w:pPr>
            <w:r>
              <w:t>met Best Value aanpak</w:t>
            </w:r>
          </w:p>
        </w:tc>
      </w:tr>
      <w:tr w:rsidR="00D25072" w:rsidRPr="00FE0F42" w14:paraId="0B12FAA5" w14:textId="77777777" w:rsidTr="00D25072">
        <w:tc>
          <w:tcPr>
            <w:tcW w:w="5675" w:type="dxa"/>
          </w:tcPr>
          <w:p w14:paraId="0B12FAA4" w14:textId="77777777" w:rsidR="00D25072" w:rsidRPr="00FE0F42" w:rsidRDefault="00D25072" w:rsidP="00D25072">
            <w:pPr>
              <w:pStyle w:val="broodtekst"/>
            </w:pPr>
          </w:p>
        </w:tc>
      </w:tr>
      <w:tr w:rsidR="00D25072" w:rsidRPr="00FE0F42" w14:paraId="0B12FAA7" w14:textId="77777777" w:rsidTr="00D25072">
        <w:tc>
          <w:tcPr>
            <w:tcW w:w="5675" w:type="dxa"/>
          </w:tcPr>
          <w:p w14:paraId="0B12FAA6" w14:textId="77777777" w:rsidR="00D25072" w:rsidRPr="00FE0F42" w:rsidRDefault="004D6C16" w:rsidP="00136652">
            <w:pPr>
              <w:pStyle w:val="broodtekst"/>
            </w:pPr>
            <w:r w:rsidRPr="00FE0F42">
              <w:fldChar w:fldCharType="begin"/>
            </w:r>
            <w:r w:rsidRPr="007412CB">
              <w:instrText xml:space="preserve"> DOCPROPERTY subtitel </w:instrText>
            </w:r>
            <w:r w:rsidRPr="00FE0F42">
              <w:fldChar w:fldCharType="separate"/>
            </w:r>
            <w:r w:rsidRPr="007412CB">
              <w:t>Motto: "</w:t>
            </w:r>
            <w:r w:rsidR="00191200">
              <w:t>Zakelijk samenwerken op basis van vakmanschap en vertrouwen</w:t>
            </w:r>
            <w:r w:rsidRPr="007412CB">
              <w:t>"</w:t>
            </w:r>
            <w:r w:rsidRPr="00FE0F42">
              <w:fldChar w:fldCharType="end"/>
            </w:r>
          </w:p>
        </w:tc>
      </w:tr>
      <w:tr w:rsidR="00D25072" w:rsidRPr="007412CB" w14:paraId="0B12FAA9" w14:textId="77777777" w:rsidTr="00D25072">
        <w:tc>
          <w:tcPr>
            <w:tcW w:w="5675" w:type="dxa"/>
          </w:tcPr>
          <w:p w14:paraId="0B12FAA8" w14:textId="77777777" w:rsidR="00D25072" w:rsidRPr="007412CB" w:rsidRDefault="00D25072" w:rsidP="00D25072">
            <w:pPr>
              <w:pStyle w:val="subtitel"/>
            </w:pPr>
          </w:p>
        </w:tc>
      </w:tr>
      <w:tr w:rsidR="004D6C16" w:rsidRPr="007412CB" w14:paraId="0B12FAAB" w14:textId="77777777" w:rsidTr="004D6C16">
        <w:tc>
          <w:tcPr>
            <w:tcW w:w="5675" w:type="dxa"/>
          </w:tcPr>
          <w:p w14:paraId="0B12FAAA" w14:textId="77777777" w:rsidR="004D6C16" w:rsidRPr="007412CB" w:rsidRDefault="004D6C16" w:rsidP="004D6C16">
            <w:pPr>
              <w:pStyle w:val="broodtekst"/>
            </w:pPr>
            <w:r>
              <w:fldChar w:fldCharType="begin">
                <w:ffData>
                  <w:name w:val=""/>
                  <w:enabled/>
                  <w:calcOnExit w:val="0"/>
                  <w:textInput>
                    <w:default w:val="&lt;vul zaakomschrijving in&gt;"/>
                  </w:textInput>
                </w:ffData>
              </w:fldChar>
            </w:r>
            <w:r>
              <w:instrText xml:space="preserve"> FORMTEXT </w:instrText>
            </w:r>
            <w:r>
              <w:fldChar w:fldCharType="separate"/>
            </w:r>
            <w:r>
              <w:rPr>
                <w:noProof/>
              </w:rPr>
              <w:t>&lt;vul zaakomschrijving in&gt;</w:t>
            </w:r>
            <w:r>
              <w:fldChar w:fldCharType="end"/>
            </w:r>
          </w:p>
        </w:tc>
      </w:tr>
      <w:tr w:rsidR="004D6C16" w:rsidRPr="007412CB" w14:paraId="0B12FAAD" w14:textId="77777777" w:rsidTr="00D25072">
        <w:tc>
          <w:tcPr>
            <w:tcW w:w="5675" w:type="dxa"/>
          </w:tcPr>
          <w:p w14:paraId="0B12FAAC" w14:textId="77777777" w:rsidR="004D6C16" w:rsidRPr="007412CB" w:rsidRDefault="004D6C16" w:rsidP="00D25072">
            <w:pPr>
              <w:pStyle w:val="broodtekst"/>
            </w:pPr>
            <w:r w:rsidRPr="00200914">
              <w:t xml:space="preserve">Zaaknummer: </w:t>
            </w:r>
            <w:r>
              <w:fldChar w:fldCharType="begin">
                <w:ffData>
                  <w:name w:val=""/>
                  <w:enabled/>
                  <w:calcOnExit w:val="0"/>
                  <w:textInput>
                    <w:default w:val="&lt;vul zaaknummer in&gt;"/>
                  </w:textInput>
                </w:ffData>
              </w:fldChar>
            </w:r>
            <w:r>
              <w:instrText xml:space="preserve"> FORMTEXT </w:instrText>
            </w:r>
            <w:r>
              <w:fldChar w:fldCharType="separate"/>
            </w:r>
            <w:r>
              <w:rPr>
                <w:noProof/>
              </w:rPr>
              <w:t>&lt;vul zaaknummer in&gt;</w:t>
            </w:r>
            <w:r>
              <w:fldChar w:fldCharType="end"/>
            </w:r>
          </w:p>
        </w:tc>
      </w:tr>
    </w:tbl>
    <w:p w14:paraId="0B12FAAE" w14:textId="77777777" w:rsidR="00D25072" w:rsidRPr="007412CB" w:rsidRDefault="00D25072" w:rsidP="00D25072"/>
    <w:p w14:paraId="0B12FAAF" w14:textId="77777777" w:rsidR="00D25072" w:rsidRPr="000E71EB" w:rsidRDefault="00D25072" w:rsidP="00D25072">
      <w:pPr>
        <w:pStyle w:val="broodtekst"/>
        <w:rPr>
          <w:bCs/>
          <w:vanish/>
        </w:rPr>
      </w:pPr>
      <w:r>
        <w:t>Datum</w:t>
      </w:r>
      <w:r>
        <w:tab/>
      </w:r>
      <w:r w:rsidR="004D6C16">
        <w:fldChar w:fldCharType="begin">
          <w:ffData>
            <w:name w:val=""/>
            <w:enabled/>
            <w:calcOnExit w:val="0"/>
            <w:textInput>
              <w:default w:val="&lt;vul versiedatum in&gt;"/>
            </w:textInput>
          </w:ffData>
        </w:fldChar>
      </w:r>
      <w:r w:rsidR="004D6C16">
        <w:instrText xml:space="preserve"> FORMTEXT </w:instrText>
      </w:r>
      <w:r w:rsidR="004D6C16">
        <w:fldChar w:fldCharType="separate"/>
      </w:r>
      <w:r w:rsidR="004D6C16">
        <w:rPr>
          <w:noProof/>
        </w:rPr>
        <w:t>&lt;vul versiedatum in&gt;</w:t>
      </w:r>
      <w:r w:rsidR="004D6C16">
        <w:fldChar w:fldCharType="end"/>
      </w:r>
    </w:p>
    <w:p w14:paraId="0B12FAB0" w14:textId="77777777" w:rsidR="00D25072" w:rsidRDefault="00D25072" w:rsidP="00D25072"/>
    <w:p w14:paraId="0B12FAB1" w14:textId="77777777" w:rsidR="00D25072" w:rsidRDefault="00ED6F1E" w:rsidP="00D25072">
      <w:r>
        <w:rPr>
          <w:noProof/>
        </w:rPr>
        <mc:AlternateContent>
          <mc:Choice Requires="wps">
            <w:drawing>
              <wp:anchor distT="0" distB="0" distL="114300" distR="114300" simplePos="0" relativeHeight="251659264" behindDoc="0" locked="0" layoutInCell="1" allowOverlap="1" wp14:anchorId="0B12FE16" wp14:editId="0DF1E326">
                <wp:simplePos x="0" y="0"/>
                <wp:positionH relativeFrom="column">
                  <wp:posOffset>-4445</wp:posOffset>
                </wp:positionH>
                <wp:positionV relativeFrom="paragraph">
                  <wp:posOffset>81914</wp:posOffset>
                </wp:positionV>
                <wp:extent cx="4457700" cy="3057525"/>
                <wp:effectExtent l="0" t="0" r="19050" b="28575"/>
                <wp:wrapNone/>
                <wp:docPr id="12"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7700" cy="3057525"/>
                        </a:xfrm>
                        <a:prstGeom prst="rect">
                          <a:avLst/>
                        </a:prstGeom>
                        <a:solidFill>
                          <a:srgbClr val="FFFFFF"/>
                        </a:solidFill>
                        <a:ln w="9525">
                          <a:solidFill>
                            <a:srgbClr val="000000"/>
                          </a:solidFill>
                          <a:miter lim="800000"/>
                          <a:headEnd/>
                          <a:tailEnd/>
                        </a:ln>
                      </wps:spPr>
                      <wps:txbx>
                        <w:txbxContent>
                          <w:p w14:paraId="0B12FE36" w14:textId="77777777" w:rsidR="009A41DB" w:rsidRPr="005B0CEC" w:rsidRDefault="009A41DB" w:rsidP="00D25072">
                            <w:pPr>
                              <w:rPr>
                                <w:b/>
                                <w:i/>
                                <w:sz w:val="16"/>
                                <w:szCs w:val="16"/>
                              </w:rPr>
                            </w:pPr>
                            <w:r w:rsidRPr="005B0CEC">
                              <w:rPr>
                                <w:b/>
                                <w:i/>
                                <w:sz w:val="16"/>
                                <w:szCs w:val="16"/>
                              </w:rPr>
                              <w:t>Toelichting bij het model:</w:t>
                            </w:r>
                          </w:p>
                          <w:p w14:paraId="0B12FE37" w14:textId="5710E81C" w:rsidR="009A41DB" w:rsidRPr="005B0CEC" w:rsidRDefault="009A41DB" w:rsidP="003218A8">
                            <w:pPr>
                              <w:rPr>
                                <w:i/>
                                <w:sz w:val="16"/>
                                <w:szCs w:val="16"/>
                              </w:rPr>
                            </w:pPr>
                            <w:r w:rsidRPr="005B0CEC">
                              <w:rPr>
                                <w:i/>
                                <w:sz w:val="16"/>
                                <w:szCs w:val="16"/>
                              </w:rPr>
                              <w:t>Dit model voor het contractbeheersplan is bedoeld voor D&amp;C en E&amp;C-contracten</w:t>
                            </w:r>
                            <w:r w:rsidR="008A1EC8">
                              <w:rPr>
                                <w:i/>
                                <w:sz w:val="16"/>
                                <w:szCs w:val="16"/>
                              </w:rPr>
                              <w:t xml:space="preserve"> waarbij de Best Value aanpak wordt toegepast</w:t>
                            </w:r>
                            <w:r>
                              <w:rPr>
                                <w:i/>
                                <w:sz w:val="16"/>
                                <w:szCs w:val="16"/>
                              </w:rPr>
                              <w:t>.</w:t>
                            </w:r>
                          </w:p>
                          <w:p w14:paraId="0B12FE38" w14:textId="77777777" w:rsidR="009A41DB" w:rsidRPr="005B0CEC" w:rsidRDefault="009A41DB" w:rsidP="00D25072">
                            <w:pPr>
                              <w:rPr>
                                <w:i/>
                                <w:sz w:val="16"/>
                                <w:szCs w:val="16"/>
                              </w:rPr>
                            </w:pPr>
                          </w:p>
                          <w:p w14:paraId="0B12FE39" w14:textId="77777777" w:rsidR="009A41DB" w:rsidRPr="005B0CEC" w:rsidRDefault="009A41DB" w:rsidP="00D25072">
                            <w:pPr>
                              <w:rPr>
                                <w:i/>
                                <w:sz w:val="16"/>
                                <w:szCs w:val="16"/>
                              </w:rPr>
                            </w:pPr>
                            <w:r w:rsidRPr="005B0CEC">
                              <w:rPr>
                                <w:i/>
                                <w:sz w:val="16"/>
                                <w:szCs w:val="16"/>
                              </w:rPr>
                              <w:t>In het model wordt zo veel mogelijk verwezen naar bestaande kaders, handreikingen, procesbeschrijvingen en dergelijke. Alles wat hier al in is geregeld wordt niet herhaald. Uitgangspunt is dat in het contractbeheersplan alleen zaken zijn opgenomen die specifiek voor de beheersing van het betreffende contract moeten worden geregeld of die specifiek zijn voor D&amp;C- of E&amp;C-contracten.</w:t>
                            </w:r>
                          </w:p>
                          <w:p w14:paraId="0B12FE3A" w14:textId="77777777" w:rsidR="009A41DB" w:rsidRPr="005B0CEC" w:rsidRDefault="009A41DB" w:rsidP="00D25072">
                            <w:pPr>
                              <w:rPr>
                                <w:i/>
                                <w:sz w:val="16"/>
                                <w:szCs w:val="16"/>
                              </w:rPr>
                            </w:pPr>
                          </w:p>
                          <w:p w14:paraId="0B12FE3B" w14:textId="77777777" w:rsidR="009A41DB" w:rsidRPr="005B0CEC" w:rsidRDefault="009A41DB" w:rsidP="00D25072">
                            <w:pPr>
                              <w:rPr>
                                <w:i/>
                                <w:sz w:val="16"/>
                                <w:szCs w:val="16"/>
                              </w:rPr>
                            </w:pPr>
                            <w:r w:rsidRPr="005B0CEC">
                              <w:rPr>
                                <w:i/>
                                <w:sz w:val="16"/>
                                <w:szCs w:val="16"/>
                              </w:rPr>
                              <w:t>In dit model zijn aanwijzingen voor het invullen van het contractbeheersplan gegeven in de vorm van verborgen teksten. Zorg daarom dat de verborgen teksten worden weergegeven (bestand &gt; opties &gt; weergave &gt; verborgen tekst)</w:t>
                            </w:r>
                          </w:p>
                          <w:p w14:paraId="0B12FE3C" w14:textId="77777777" w:rsidR="009A41DB" w:rsidRPr="005B0CEC" w:rsidRDefault="009A41DB" w:rsidP="001A66C5">
                            <w:pPr>
                              <w:rPr>
                                <w:i/>
                                <w:sz w:val="16"/>
                                <w:szCs w:val="16"/>
                              </w:rPr>
                            </w:pPr>
                          </w:p>
                          <w:p w14:paraId="0B12FE3D" w14:textId="77777777" w:rsidR="009A41DB" w:rsidRPr="005B0CEC" w:rsidRDefault="009A41DB" w:rsidP="00425B6C">
                            <w:pPr>
                              <w:rPr>
                                <w:i/>
                                <w:sz w:val="16"/>
                                <w:szCs w:val="16"/>
                              </w:rPr>
                            </w:pPr>
                            <w:r w:rsidRPr="005B0CEC">
                              <w:rPr>
                                <w:i/>
                                <w:sz w:val="16"/>
                                <w:szCs w:val="16"/>
                              </w:rPr>
                              <w:t>De zwarte teksten zijn verplichte teksten die ongewijzigd moeten worden overgenomen tenzij anders aangegeven in de verborgen teksten.</w:t>
                            </w:r>
                          </w:p>
                          <w:p w14:paraId="0B12FE3E" w14:textId="77777777" w:rsidR="009A41DB" w:rsidRPr="005B0CEC" w:rsidRDefault="009A41DB" w:rsidP="00425B6C">
                            <w:pPr>
                              <w:rPr>
                                <w:i/>
                                <w:sz w:val="16"/>
                                <w:szCs w:val="16"/>
                              </w:rPr>
                            </w:pPr>
                            <w:r w:rsidRPr="005B0CEC">
                              <w:rPr>
                                <w:i/>
                                <w:sz w:val="16"/>
                                <w:szCs w:val="16"/>
                              </w:rPr>
                              <w:t xml:space="preserve">De </w:t>
                            </w:r>
                            <w:r w:rsidRPr="005B0CEC">
                              <w:rPr>
                                <w:i/>
                                <w:color w:val="FF0000"/>
                                <w:sz w:val="16"/>
                                <w:szCs w:val="16"/>
                              </w:rPr>
                              <w:t>rode teksten</w:t>
                            </w:r>
                            <w:r w:rsidRPr="005B0CEC">
                              <w:rPr>
                                <w:i/>
                                <w:sz w:val="16"/>
                                <w:szCs w:val="16"/>
                              </w:rPr>
                              <w:t xml:space="preserve"> moeten worden opgenomen wanneer de Best Value Aanpak van toepassing is. Tenslotte zijn enkele </w:t>
                            </w:r>
                            <w:r w:rsidRPr="005B0CEC">
                              <w:rPr>
                                <w:i/>
                                <w:color w:val="339966"/>
                                <w:sz w:val="16"/>
                                <w:szCs w:val="16"/>
                              </w:rPr>
                              <w:t>groene teksten</w:t>
                            </w:r>
                            <w:r w:rsidRPr="005B0CEC">
                              <w:rPr>
                                <w:i/>
                                <w:sz w:val="16"/>
                                <w:szCs w:val="16"/>
                              </w:rPr>
                              <w:t xml:space="preserve"> opgenomen als voorbeeld. </w:t>
                            </w:r>
                          </w:p>
                          <w:p w14:paraId="0B12FE3F" w14:textId="77777777" w:rsidR="009A41DB" w:rsidRPr="005B0CEC" w:rsidRDefault="009A41DB" w:rsidP="00D25072">
                            <w:pPr>
                              <w:rPr>
                                <w:i/>
                                <w:sz w:val="16"/>
                                <w:szCs w:val="16"/>
                              </w:rPr>
                            </w:pPr>
                          </w:p>
                          <w:p w14:paraId="0B12FE40" w14:textId="77777777" w:rsidR="009A41DB" w:rsidRDefault="009A41DB" w:rsidP="00D25072">
                            <w:pPr>
                              <w:rPr>
                                <w:i/>
                                <w:sz w:val="16"/>
                                <w:szCs w:val="16"/>
                              </w:rPr>
                            </w:pPr>
                            <w:r w:rsidRPr="005B0CEC">
                              <w:rPr>
                                <w:i/>
                                <w:sz w:val="16"/>
                                <w:szCs w:val="16"/>
                              </w:rPr>
                              <w:t xml:space="preserve">Voor hulp bij het invullen van het CBP kun je je richten tot leden van het regieteam SCB: </w:t>
                            </w:r>
                            <w:hyperlink r:id="rId12" w:history="1">
                              <w:r w:rsidRPr="005B0CEC">
                                <w:rPr>
                                  <w:rStyle w:val="Hyperlink"/>
                                  <w:i/>
                                  <w:sz w:val="16"/>
                                  <w:szCs w:val="16"/>
                                </w:rPr>
                                <w:t>ikhebeenvraagoverscb@rws.nl</w:t>
                              </w:r>
                            </w:hyperlink>
                            <w:r w:rsidRPr="005B0CEC">
                              <w:rPr>
                                <w:i/>
                                <w:sz w:val="16"/>
                                <w:szCs w:val="16"/>
                              </w:rPr>
                              <w:t>.</w:t>
                            </w:r>
                          </w:p>
                          <w:p w14:paraId="48926DC5" w14:textId="77777777" w:rsidR="005136FD" w:rsidRDefault="005136FD" w:rsidP="00D25072">
                            <w:pPr>
                              <w:rPr>
                                <w:i/>
                                <w:sz w:val="16"/>
                                <w:szCs w:val="16"/>
                              </w:rPr>
                            </w:pPr>
                          </w:p>
                          <w:p w14:paraId="348A0CB6" w14:textId="42713C95" w:rsidR="005136FD" w:rsidRPr="005B0CEC" w:rsidRDefault="005136FD" w:rsidP="00D25072">
                            <w:pPr>
                              <w:rPr>
                                <w:i/>
                                <w:sz w:val="16"/>
                                <w:szCs w:val="16"/>
                              </w:rPr>
                            </w:pPr>
                            <w:r>
                              <w:rPr>
                                <w:i/>
                                <w:sz w:val="16"/>
                                <w:szCs w:val="16"/>
                              </w:rPr>
                              <w:t>Bij vaststelling van het CBP kan dit tekstblok worden verwijderd.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margin-left:-.35pt;margin-top:6.45pt;width:351pt;height:240.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">
                <v:textbox>
                  <w:txbxContent>
                    <w:p w14:paraId="0B12FE36" w14:textId="77777777" w:rsidR="009A41DB" w:rsidRPr="005B0CEC" w:rsidRDefault="009A41DB" w:rsidP="00D25072">
                      <w:pPr>
                        <w:rPr>
                          <w:b/>
                          <w:i/>
                          <w:sz w:val="16"/>
                          <w:szCs w:val="16"/>
                        </w:rPr>
                      </w:pPr>
                      <w:r w:rsidRPr="005B0CEC">
                        <w:rPr>
                          <w:b/>
                          <w:i/>
                          <w:sz w:val="16"/>
                          <w:szCs w:val="16"/>
                        </w:rPr>
                        <w:t>Toelichting bij het model:</w:t>
                      </w:r>
                    </w:p>
                    <w:p w14:paraId="0B12FE37" w14:textId="5710E81C" w:rsidR="009A41DB" w:rsidRPr="005B0CEC" w:rsidRDefault="009A41DB" w:rsidP="003218A8">
                      <w:pPr>
                        <w:rPr>
                          <w:i/>
                          <w:sz w:val="16"/>
                          <w:szCs w:val="16"/>
                        </w:rPr>
                      </w:pPr>
                      <w:r w:rsidRPr="005B0CEC">
                        <w:rPr>
                          <w:i/>
                          <w:sz w:val="16"/>
                          <w:szCs w:val="16"/>
                        </w:rPr>
                        <w:t>Dit model voor het contractbeheersplan is bedoeld voor D&amp;C en E&amp;C-contracten</w:t>
                      </w:r>
                      <w:r w:rsidR="008A1EC8">
                        <w:rPr>
                          <w:i/>
                          <w:sz w:val="16"/>
                          <w:szCs w:val="16"/>
                        </w:rPr>
                        <w:t xml:space="preserve"> waarbij de Best Value aanpak wordt toegepast</w:t>
                      </w:r>
                      <w:r>
                        <w:rPr>
                          <w:i/>
                          <w:sz w:val="16"/>
                          <w:szCs w:val="16"/>
                        </w:rPr>
                        <w:t>.</w:t>
                      </w:r>
                    </w:p>
                    <w:p w14:paraId="0B12FE38" w14:textId="77777777" w:rsidR="009A41DB" w:rsidRPr="005B0CEC" w:rsidRDefault="009A41DB" w:rsidP="00D25072">
                      <w:pPr>
                        <w:rPr>
                          <w:i/>
                          <w:sz w:val="16"/>
                          <w:szCs w:val="16"/>
                        </w:rPr>
                      </w:pPr>
                    </w:p>
                    <w:p w14:paraId="0B12FE39" w14:textId="77777777" w:rsidR="009A41DB" w:rsidRPr="005B0CEC" w:rsidRDefault="009A41DB" w:rsidP="00D25072">
                      <w:pPr>
                        <w:rPr>
                          <w:i/>
                          <w:sz w:val="16"/>
                          <w:szCs w:val="16"/>
                        </w:rPr>
                      </w:pPr>
                      <w:r w:rsidRPr="005B0CEC">
                        <w:rPr>
                          <w:i/>
                          <w:sz w:val="16"/>
                          <w:szCs w:val="16"/>
                        </w:rPr>
                        <w:t>In het model wordt zo veel mogelijk verwezen naar bestaande kaders, handreikingen, procesbeschrijvingen en dergelijke. Alles wat hier al in is geregeld wordt niet herhaald. Uitgangspunt is dat in het contractbeheersplan alleen zaken zijn opgenomen die specifiek voor de beheersing van het betreffende contract moeten worden geregeld of die specifiek zijn voor D&amp;C- of E&amp;C-contracten.</w:t>
                      </w:r>
                    </w:p>
                    <w:p w14:paraId="0B12FE3A" w14:textId="77777777" w:rsidR="009A41DB" w:rsidRPr="005B0CEC" w:rsidRDefault="009A41DB" w:rsidP="00D25072">
                      <w:pPr>
                        <w:rPr>
                          <w:i/>
                          <w:sz w:val="16"/>
                          <w:szCs w:val="16"/>
                        </w:rPr>
                      </w:pPr>
                    </w:p>
                    <w:p w14:paraId="0B12FE3B" w14:textId="77777777" w:rsidR="009A41DB" w:rsidRPr="005B0CEC" w:rsidRDefault="009A41DB" w:rsidP="00D25072">
                      <w:pPr>
                        <w:rPr>
                          <w:i/>
                          <w:sz w:val="16"/>
                          <w:szCs w:val="16"/>
                        </w:rPr>
                      </w:pPr>
                      <w:r w:rsidRPr="005B0CEC">
                        <w:rPr>
                          <w:i/>
                          <w:sz w:val="16"/>
                          <w:szCs w:val="16"/>
                        </w:rPr>
                        <w:t>In dit model zijn aanwijzingen voor het invullen van het contractbeheersplan gegeven in de vorm van verborgen teksten. Zorg daarom dat de verborgen teksten worden weergegeven (bestand &gt; opties &gt; weergave &gt; verborgen tekst)</w:t>
                      </w:r>
                    </w:p>
                    <w:p w14:paraId="0B12FE3C" w14:textId="77777777" w:rsidR="009A41DB" w:rsidRPr="005B0CEC" w:rsidRDefault="009A41DB" w:rsidP="001A66C5">
                      <w:pPr>
                        <w:rPr>
                          <w:i/>
                          <w:sz w:val="16"/>
                          <w:szCs w:val="16"/>
                        </w:rPr>
                      </w:pPr>
                    </w:p>
                    <w:p w14:paraId="0B12FE3D" w14:textId="77777777" w:rsidR="009A41DB" w:rsidRPr="005B0CEC" w:rsidRDefault="009A41DB" w:rsidP="00425B6C">
                      <w:pPr>
                        <w:rPr>
                          <w:i/>
                          <w:sz w:val="16"/>
                          <w:szCs w:val="16"/>
                        </w:rPr>
                      </w:pPr>
                      <w:r w:rsidRPr="005B0CEC">
                        <w:rPr>
                          <w:i/>
                          <w:sz w:val="16"/>
                          <w:szCs w:val="16"/>
                        </w:rPr>
                        <w:t>De zwarte teksten zijn verplichte teksten die ongewijzigd moeten worden overgenomen tenzij anders aangegeven in de verborgen teksten.</w:t>
                      </w:r>
                    </w:p>
                    <w:p w14:paraId="0B12FE3E" w14:textId="77777777" w:rsidR="009A41DB" w:rsidRPr="005B0CEC" w:rsidRDefault="009A41DB" w:rsidP="00425B6C">
                      <w:pPr>
                        <w:rPr>
                          <w:i/>
                          <w:sz w:val="16"/>
                          <w:szCs w:val="16"/>
                        </w:rPr>
                      </w:pPr>
                      <w:r w:rsidRPr="005B0CEC">
                        <w:rPr>
                          <w:i/>
                          <w:sz w:val="16"/>
                          <w:szCs w:val="16"/>
                        </w:rPr>
                        <w:t xml:space="preserve">De </w:t>
                      </w:r>
                      <w:r w:rsidRPr="005B0CEC">
                        <w:rPr>
                          <w:i/>
                          <w:color w:val="FF0000"/>
                          <w:sz w:val="16"/>
                          <w:szCs w:val="16"/>
                        </w:rPr>
                        <w:t>rode teksten</w:t>
                      </w:r>
                      <w:r w:rsidRPr="005B0CEC">
                        <w:rPr>
                          <w:i/>
                          <w:sz w:val="16"/>
                          <w:szCs w:val="16"/>
                        </w:rPr>
                        <w:t xml:space="preserve"> moeten worden opgenomen wanneer de Best Value Aanpak van toepassing is. Tenslotte zijn enkele </w:t>
                      </w:r>
                      <w:r w:rsidRPr="005B0CEC">
                        <w:rPr>
                          <w:i/>
                          <w:color w:val="339966"/>
                          <w:sz w:val="16"/>
                          <w:szCs w:val="16"/>
                        </w:rPr>
                        <w:t>groene teksten</w:t>
                      </w:r>
                      <w:r w:rsidRPr="005B0CEC">
                        <w:rPr>
                          <w:i/>
                          <w:sz w:val="16"/>
                          <w:szCs w:val="16"/>
                        </w:rPr>
                        <w:t xml:space="preserve"> opgenomen als voorbeeld. </w:t>
                      </w:r>
                    </w:p>
                    <w:p w14:paraId="0B12FE3F" w14:textId="77777777" w:rsidR="009A41DB" w:rsidRPr="005B0CEC" w:rsidRDefault="009A41DB" w:rsidP="00D25072">
                      <w:pPr>
                        <w:rPr>
                          <w:i/>
                          <w:sz w:val="16"/>
                          <w:szCs w:val="16"/>
                        </w:rPr>
                      </w:pPr>
                    </w:p>
                    <w:p w14:paraId="0B12FE40" w14:textId="77777777" w:rsidR="009A41DB" w:rsidRDefault="009A41DB" w:rsidP="00D25072">
                      <w:pPr>
                        <w:rPr>
                          <w:i/>
                          <w:sz w:val="16"/>
                          <w:szCs w:val="16"/>
                        </w:rPr>
                      </w:pPr>
                      <w:r w:rsidRPr="005B0CEC">
                        <w:rPr>
                          <w:i/>
                          <w:sz w:val="16"/>
                          <w:szCs w:val="16"/>
                        </w:rPr>
                        <w:t xml:space="preserve">Voor hulp bij het invullen van het CBP kun je je richten tot leden van het regieteam SCB: </w:t>
                      </w:r>
                      <w:hyperlink r:id="rId13" w:history="1">
                        <w:r w:rsidRPr="005B0CEC">
                          <w:rPr>
                            <w:rStyle w:val="Hyperlink"/>
                            <w:i/>
                            <w:sz w:val="16"/>
                            <w:szCs w:val="16"/>
                          </w:rPr>
                          <w:t>ikhebeenvraagoverscb@rws.nl</w:t>
                        </w:r>
                      </w:hyperlink>
                      <w:r w:rsidRPr="005B0CEC">
                        <w:rPr>
                          <w:i/>
                          <w:sz w:val="16"/>
                          <w:szCs w:val="16"/>
                        </w:rPr>
                        <w:t>.</w:t>
                      </w:r>
                    </w:p>
                    <w:p w14:paraId="48926DC5" w14:textId="77777777" w:rsidR="005136FD" w:rsidRDefault="005136FD" w:rsidP="00D25072">
                      <w:pPr>
                        <w:rPr>
                          <w:i/>
                          <w:sz w:val="16"/>
                          <w:szCs w:val="16"/>
                        </w:rPr>
                      </w:pPr>
                    </w:p>
                    <w:p w14:paraId="348A0CB6" w14:textId="42713C95" w:rsidR="005136FD" w:rsidRPr="005B0CEC" w:rsidRDefault="005136FD" w:rsidP="00D25072">
                      <w:pPr>
                        <w:rPr>
                          <w:i/>
                          <w:sz w:val="16"/>
                          <w:szCs w:val="16"/>
                        </w:rPr>
                      </w:pPr>
                      <w:r>
                        <w:rPr>
                          <w:i/>
                          <w:sz w:val="16"/>
                          <w:szCs w:val="16"/>
                        </w:rPr>
                        <w:t>Bij vaststelling van het CBP kan dit tekstblok worden verwijderd.</w:t>
                      </w:r>
                    </w:p>
                  </w:txbxContent>
                </v:textbox>
              </v:shape>
            </w:pict>
          </mc:Fallback>
        </mc:AlternateContent>
      </w:r>
    </w:p>
    <w:p w14:paraId="0B12FAB2" w14:textId="77777777" w:rsidR="00867D32" w:rsidRDefault="00867D32" w:rsidP="00D25072"/>
    <w:p w14:paraId="0B12FAB3" w14:textId="77777777" w:rsidR="00C702F0" w:rsidRDefault="00C702F0" w:rsidP="00D25072"/>
    <w:p w14:paraId="0B12FAB4" w14:textId="77777777" w:rsidR="00C702F0" w:rsidRDefault="00C702F0" w:rsidP="00D25072"/>
    <w:p w14:paraId="0B12FAB5" w14:textId="77777777" w:rsidR="00C702F0" w:rsidRDefault="00C702F0" w:rsidP="00D25072"/>
    <w:p w14:paraId="0B12FAB6" w14:textId="77777777" w:rsidR="00C702F0" w:rsidRDefault="00C702F0" w:rsidP="00D25072"/>
    <w:p w14:paraId="0B12FAB7" w14:textId="77777777" w:rsidR="00C702F0" w:rsidRDefault="00C702F0" w:rsidP="00D25072"/>
    <w:p w14:paraId="0B12FAB8" w14:textId="77777777" w:rsidR="00C702F0" w:rsidRDefault="00C702F0" w:rsidP="00D25072"/>
    <w:p w14:paraId="0B12FAB9" w14:textId="77777777" w:rsidR="00C702F0" w:rsidRDefault="00C702F0" w:rsidP="00D25072"/>
    <w:p w14:paraId="0B12FABA" w14:textId="77777777" w:rsidR="00D25072" w:rsidRDefault="00D25072" w:rsidP="00D25072"/>
    <w:p w14:paraId="0B12FABB" w14:textId="77777777" w:rsidR="00D25072" w:rsidRDefault="00D25072" w:rsidP="00D25072"/>
    <w:p w14:paraId="0B12FABC" w14:textId="77777777" w:rsidR="00D25072" w:rsidRDefault="00D25072" w:rsidP="00D25072"/>
    <w:p w14:paraId="0B12FABD" w14:textId="77777777" w:rsidR="00D25072" w:rsidRPr="00FE0F42" w:rsidRDefault="00D25072" w:rsidP="00D25072"/>
    <w:p w14:paraId="0B12FABE" w14:textId="77777777" w:rsidR="00D25072" w:rsidRDefault="00ED6F1E" w:rsidP="00D25072">
      <w:pPr>
        <w:tabs>
          <w:tab w:val="left" w:pos="5700"/>
        </w:tabs>
      </w:pPr>
      <w:r>
        <w:rPr>
          <w:noProof/>
        </w:rPr>
        <mc:AlternateContent>
          <mc:Choice Requires="wps">
            <w:drawing>
              <wp:anchor distT="0" distB="0" distL="114300" distR="114300" simplePos="0" relativeHeight="251657216" behindDoc="0" locked="0" layoutInCell="1" allowOverlap="1" wp14:anchorId="0B12FE18" wp14:editId="0B12FE19">
                <wp:simplePos x="0" y="0"/>
                <wp:positionH relativeFrom="column">
                  <wp:posOffset>0</wp:posOffset>
                </wp:positionH>
                <wp:positionV relativeFrom="paragraph">
                  <wp:posOffset>0</wp:posOffset>
                </wp:positionV>
                <wp:extent cx="0" cy="0"/>
                <wp:effectExtent l="9525" t="9525" r="9525" b="9525"/>
                <wp:wrapNone/>
                <wp:docPr id="11" name="Carma DocSys~rapport.c"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w="9525">
                          <a:solidFill>
                            <a:srgbClr val="000000"/>
                          </a:solidFill>
                          <a:miter lim="800000"/>
                          <a:headEnd/>
                          <a:tailEnd/>
                        </a:ln>
                      </wps:spPr>
                      <wps:txbx>
                        <w:txbxContent>
                          <w:p w14:paraId="0B12FE41" w14:textId="77777777" w:rsidR="009A41DB" w:rsidRDefault="009A41DB" w:rsidP="00D25072"/>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rma DocSys~rapport.c" o:spid="_x0000_s1028" type="#_x0000_t202" style="position:absolute;margin-left:0;margin-top:0;width:0;height:0;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">
                <v:textbox style="layout-flow:vertical;mso-layout-flow-alt:bottom-to-top">
                  <w:txbxContent>
                    <w:p w14:paraId="0B12FE41" w14:textId="77777777" w:rsidR="009A41DB" w:rsidRDefault="009A41DB" w:rsidP="00D25072"/>
                  </w:txbxContent>
                </v:textbox>
              </v:shape>
            </w:pict>
          </mc:Fallback>
        </mc:AlternateContent>
      </w:r>
    </w:p>
    <w:p w14:paraId="0B12FABF" w14:textId="77777777" w:rsidR="00175B4E" w:rsidRDefault="00175B4E" w:rsidP="00D25072">
      <w:pPr>
        <w:tabs>
          <w:tab w:val="left" w:pos="5700"/>
        </w:tabs>
      </w:pPr>
    </w:p>
    <w:p w14:paraId="0B12FAC0" w14:textId="77777777" w:rsidR="00175B4E" w:rsidRDefault="00175B4E" w:rsidP="00D25072">
      <w:pPr>
        <w:tabs>
          <w:tab w:val="left" w:pos="5700"/>
        </w:tabs>
        <w:rPr>
          <w:color w:val="0000FF"/>
        </w:rPr>
      </w:pPr>
    </w:p>
    <w:p w14:paraId="0B12FAC1" w14:textId="77777777" w:rsidR="003218A8" w:rsidRDefault="003218A8" w:rsidP="00D25072">
      <w:pPr>
        <w:tabs>
          <w:tab w:val="left" w:pos="5700"/>
        </w:tabs>
        <w:rPr>
          <w:color w:val="0000FF"/>
        </w:rPr>
      </w:pPr>
    </w:p>
    <w:p w14:paraId="0B12FAC2" w14:textId="77777777" w:rsidR="00676505" w:rsidRDefault="00676505" w:rsidP="00D25072">
      <w:pPr>
        <w:tabs>
          <w:tab w:val="left" w:pos="5700"/>
        </w:tabs>
      </w:pPr>
    </w:p>
    <w:p w14:paraId="0B12FAC3" w14:textId="77777777" w:rsidR="008E6A04" w:rsidRDefault="008E6A04" w:rsidP="00D25072">
      <w:pPr>
        <w:tabs>
          <w:tab w:val="left" w:pos="5700"/>
        </w:tabs>
      </w:pPr>
    </w:p>
    <w:p w14:paraId="0B12FAC4" w14:textId="77777777" w:rsidR="008E6A04" w:rsidRDefault="008E6A04" w:rsidP="00D25072">
      <w:pPr>
        <w:tabs>
          <w:tab w:val="left" w:pos="5700"/>
        </w:tabs>
      </w:pPr>
    </w:p>
    <w:p w14:paraId="0B12FAC5" w14:textId="77777777" w:rsidR="008E6A04" w:rsidRDefault="008E6A04" w:rsidP="00D25072">
      <w:pPr>
        <w:tabs>
          <w:tab w:val="left" w:pos="5700"/>
        </w:tabs>
      </w:pPr>
    </w:p>
    <w:p w14:paraId="0B12FAC6" w14:textId="77777777" w:rsidR="008E6A04" w:rsidRDefault="008E6A04" w:rsidP="00D25072">
      <w:pPr>
        <w:tabs>
          <w:tab w:val="left" w:pos="5700"/>
        </w:tabs>
      </w:pPr>
    </w:p>
    <w:p w14:paraId="0B12FAC7" w14:textId="77777777" w:rsidR="008E6A04" w:rsidRDefault="008E6A04" w:rsidP="00D25072">
      <w:pPr>
        <w:tabs>
          <w:tab w:val="left" w:pos="5700"/>
        </w:tabs>
      </w:pPr>
    </w:p>
    <w:p w14:paraId="0B12FAC9" w14:textId="77777777" w:rsidR="008E6A04" w:rsidRDefault="008E6A04" w:rsidP="00D25072">
      <w:pPr>
        <w:tabs>
          <w:tab w:val="left" w:pos="5700"/>
        </w:tabs>
      </w:pPr>
    </w:p>
    <w:tbl>
      <w:tblPr>
        <w:tblpPr w:leftFromText="141" w:rightFromText="141" w:vertAnchor="text" w:horzAnchor="margin" w:tblpY="2"/>
        <w:tblW w:w="6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30"/>
        <w:gridCol w:w="1620"/>
        <w:gridCol w:w="1800"/>
      </w:tblGrid>
      <w:tr w:rsidR="007412CB" w:rsidRPr="00C66CEC" w14:paraId="0B12FACE" w14:textId="77777777" w:rsidTr="0010474E">
        <w:trPr>
          <w:trHeight w:val="442"/>
        </w:trPr>
        <w:tc>
          <w:tcPr>
            <w:tcW w:w="3130" w:type="dxa"/>
          </w:tcPr>
          <w:p w14:paraId="0B12FACA" w14:textId="77777777" w:rsidR="007412CB" w:rsidRDefault="007412CB" w:rsidP="0010474E">
            <w:pPr>
              <w:rPr>
                <w:b/>
              </w:rPr>
            </w:pPr>
            <w:r>
              <w:rPr>
                <w:b/>
              </w:rPr>
              <w:t>Opgesteld</w:t>
            </w:r>
            <w:r w:rsidRPr="00305BF3">
              <w:rPr>
                <w:b/>
              </w:rPr>
              <w:t xml:space="preserve"> Contractmanager</w:t>
            </w:r>
          </w:p>
          <w:p w14:paraId="0B12FACB" w14:textId="77777777" w:rsidR="00AA2D54" w:rsidRPr="00305BF3" w:rsidRDefault="00AA2D54" w:rsidP="0010474E">
            <w:pPr>
              <w:rPr>
                <w:b/>
              </w:rPr>
            </w:pPr>
          </w:p>
        </w:tc>
        <w:tc>
          <w:tcPr>
            <w:tcW w:w="1620" w:type="dxa"/>
          </w:tcPr>
          <w:p w14:paraId="0B12FACC" w14:textId="77777777" w:rsidR="007412CB" w:rsidRPr="00305BF3" w:rsidRDefault="007412CB" w:rsidP="0010474E">
            <w:pPr>
              <w:rPr>
                <w:b/>
              </w:rPr>
            </w:pPr>
            <w:r w:rsidRPr="00305BF3">
              <w:rPr>
                <w:b/>
              </w:rPr>
              <w:t>Datum:</w:t>
            </w:r>
          </w:p>
        </w:tc>
        <w:tc>
          <w:tcPr>
            <w:tcW w:w="1800" w:type="dxa"/>
          </w:tcPr>
          <w:p w14:paraId="0B12FACD" w14:textId="77777777" w:rsidR="007412CB" w:rsidRPr="00305BF3" w:rsidRDefault="007412CB" w:rsidP="0010474E">
            <w:pPr>
              <w:rPr>
                <w:b/>
              </w:rPr>
            </w:pPr>
            <w:r w:rsidRPr="00305BF3">
              <w:rPr>
                <w:b/>
              </w:rPr>
              <w:t>Paraaf:</w:t>
            </w:r>
          </w:p>
        </w:tc>
      </w:tr>
      <w:tr w:rsidR="007412CB" w:rsidRPr="00C66CEC" w14:paraId="0B12FAD3" w14:textId="77777777" w:rsidTr="0010474E">
        <w:tc>
          <w:tcPr>
            <w:tcW w:w="3130" w:type="dxa"/>
          </w:tcPr>
          <w:p w14:paraId="0B12FACF" w14:textId="77777777" w:rsidR="007412CB" w:rsidRDefault="00AA2D54" w:rsidP="0010474E">
            <w:r>
              <w:fldChar w:fldCharType="begin">
                <w:ffData>
                  <w:name w:val=""/>
                  <w:enabled/>
                  <w:calcOnExit w:val="0"/>
                  <w:textInput>
                    <w:default w:val="&lt;vul naam in&gt;"/>
                  </w:textInput>
                </w:ffData>
              </w:fldChar>
            </w:r>
            <w:r>
              <w:instrText xml:space="preserve"> FORMTEXT </w:instrText>
            </w:r>
            <w:r>
              <w:fldChar w:fldCharType="separate"/>
            </w:r>
            <w:r>
              <w:rPr>
                <w:noProof/>
              </w:rPr>
              <w:t>&lt;vul naam in&gt;</w:t>
            </w:r>
            <w:r>
              <w:fldChar w:fldCharType="end"/>
            </w:r>
          </w:p>
          <w:p w14:paraId="0B12FAD0" w14:textId="77777777" w:rsidR="00AA2D54" w:rsidRPr="00C66CEC" w:rsidRDefault="00AA2D54" w:rsidP="0010474E"/>
        </w:tc>
        <w:tc>
          <w:tcPr>
            <w:tcW w:w="1620" w:type="dxa"/>
          </w:tcPr>
          <w:p w14:paraId="0B12FAD1" w14:textId="77777777" w:rsidR="007412CB" w:rsidRPr="00C66CEC" w:rsidRDefault="007412CB" w:rsidP="0010474E"/>
        </w:tc>
        <w:tc>
          <w:tcPr>
            <w:tcW w:w="1800" w:type="dxa"/>
          </w:tcPr>
          <w:p w14:paraId="0B12FAD2" w14:textId="77777777" w:rsidR="007412CB" w:rsidRPr="00C66CEC" w:rsidRDefault="007412CB" w:rsidP="0010474E"/>
        </w:tc>
      </w:tr>
      <w:tr w:rsidR="007412CB" w:rsidRPr="00C66CEC" w14:paraId="0B12FAD8" w14:textId="77777777" w:rsidTr="0010474E">
        <w:tc>
          <w:tcPr>
            <w:tcW w:w="3130" w:type="dxa"/>
          </w:tcPr>
          <w:p w14:paraId="0B12FAD4" w14:textId="77777777" w:rsidR="00AA2D54" w:rsidRDefault="0036085F" w:rsidP="0010474E">
            <w:pPr>
              <w:rPr>
                <w:b/>
              </w:rPr>
            </w:pPr>
            <w:r>
              <w:rPr>
                <w:b/>
              </w:rPr>
              <w:t>Gecontroleerd</w:t>
            </w:r>
            <w:r w:rsidR="00AA2D54">
              <w:rPr>
                <w:b/>
              </w:rPr>
              <w:t xml:space="preserve"> </w:t>
            </w:r>
            <w:r w:rsidR="00AA2D54">
              <w:fldChar w:fldCharType="begin">
                <w:ffData>
                  <w:name w:val=""/>
                  <w:enabled/>
                  <w:calcOnExit w:val="0"/>
                  <w:textInput>
                    <w:default w:val="&lt;vul rol  in&gt;"/>
                  </w:textInput>
                </w:ffData>
              </w:fldChar>
            </w:r>
            <w:r w:rsidR="00AA2D54">
              <w:instrText xml:space="preserve"> FORMTEXT </w:instrText>
            </w:r>
            <w:r w:rsidR="00AA2D54">
              <w:fldChar w:fldCharType="separate"/>
            </w:r>
            <w:r w:rsidR="00AA2D54">
              <w:rPr>
                <w:noProof/>
              </w:rPr>
              <w:t>&lt;vul rol  in&gt;</w:t>
            </w:r>
            <w:r w:rsidR="00AA2D54">
              <w:fldChar w:fldCharType="end"/>
            </w:r>
          </w:p>
          <w:p w14:paraId="0B12FAD5" w14:textId="77777777" w:rsidR="00AA2D54" w:rsidRPr="00305BF3" w:rsidRDefault="00AA2D54" w:rsidP="0010474E">
            <w:pPr>
              <w:rPr>
                <w:b/>
              </w:rPr>
            </w:pPr>
          </w:p>
        </w:tc>
        <w:tc>
          <w:tcPr>
            <w:tcW w:w="1620" w:type="dxa"/>
          </w:tcPr>
          <w:p w14:paraId="0B12FAD6" w14:textId="77777777" w:rsidR="007412CB" w:rsidRPr="00305BF3" w:rsidRDefault="007412CB" w:rsidP="0010474E">
            <w:pPr>
              <w:rPr>
                <w:b/>
              </w:rPr>
            </w:pPr>
            <w:r w:rsidRPr="00305BF3">
              <w:rPr>
                <w:b/>
              </w:rPr>
              <w:t>Datum:</w:t>
            </w:r>
          </w:p>
        </w:tc>
        <w:tc>
          <w:tcPr>
            <w:tcW w:w="1800" w:type="dxa"/>
          </w:tcPr>
          <w:p w14:paraId="0B12FAD7" w14:textId="77777777" w:rsidR="007412CB" w:rsidRPr="00305BF3" w:rsidRDefault="007412CB" w:rsidP="0010474E">
            <w:pPr>
              <w:rPr>
                <w:b/>
              </w:rPr>
            </w:pPr>
            <w:r w:rsidRPr="00305BF3">
              <w:rPr>
                <w:b/>
              </w:rPr>
              <w:t>Paraaf:</w:t>
            </w:r>
          </w:p>
        </w:tc>
      </w:tr>
      <w:tr w:rsidR="007412CB" w:rsidRPr="00C66CEC" w14:paraId="0B12FADD" w14:textId="77777777" w:rsidTr="0010474E">
        <w:tc>
          <w:tcPr>
            <w:tcW w:w="3130" w:type="dxa"/>
          </w:tcPr>
          <w:p w14:paraId="0B12FAD9" w14:textId="77777777" w:rsidR="00AA2D54" w:rsidRDefault="00AA2D54" w:rsidP="0010474E">
            <w:r>
              <w:fldChar w:fldCharType="begin">
                <w:ffData>
                  <w:name w:val=""/>
                  <w:enabled/>
                  <w:calcOnExit w:val="0"/>
                  <w:textInput>
                    <w:default w:val="&lt;vul naam in&gt;"/>
                  </w:textInput>
                </w:ffData>
              </w:fldChar>
            </w:r>
            <w:r>
              <w:instrText xml:space="preserve"> FORMTEXT </w:instrText>
            </w:r>
            <w:r>
              <w:fldChar w:fldCharType="separate"/>
            </w:r>
            <w:r>
              <w:rPr>
                <w:noProof/>
              </w:rPr>
              <w:t>&lt;vul naam in&gt;</w:t>
            </w:r>
            <w:r>
              <w:fldChar w:fldCharType="end"/>
            </w:r>
          </w:p>
          <w:p w14:paraId="0B12FADA" w14:textId="77777777" w:rsidR="007412CB" w:rsidRPr="00C66CEC" w:rsidRDefault="007412CB" w:rsidP="0010474E"/>
        </w:tc>
        <w:tc>
          <w:tcPr>
            <w:tcW w:w="1620" w:type="dxa"/>
          </w:tcPr>
          <w:p w14:paraId="0B12FADB" w14:textId="77777777" w:rsidR="007412CB" w:rsidRPr="00C66CEC" w:rsidRDefault="007412CB" w:rsidP="0010474E"/>
        </w:tc>
        <w:tc>
          <w:tcPr>
            <w:tcW w:w="1800" w:type="dxa"/>
          </w:tcPr>
          <w:p w14:paraId="0B12FADC" w14:textId="77777777" w:rsidR="007412CB" w:rsidRPr="00C66CEC" w:rsidRDefault="007412CB" w:rsidP="0010474E"/>
        </w:tc>
      </w:tr>
      <w:tr w:rsidR="007412CB" w:rsidRPr="004C5843" w14:paraId="0B12FAE1" w14:textId="77777777" w:rsidTr="0010474E">
        <w:trPr>
          <w:trHeight w:val="533"/>
        </w:trPr>
        <w:tc>
          <w:tcPr>
            <w:tcW w:w="3130" w:type="dxa"/>
          </w:tcPr>
          <w:p w14:paraId="0B12FADE" w14:textId="77777777" w:rsidR="0036085F" w:rsidRPr="00305BF3" w:rsidRDefault="007412CB" w:rsidP="0010474E">
            <w:pPr>
              <w:rPr>
                <w:b/>
              </w:rPr>
            </w:pPr>
            <w:r w:rsidRPr="00305BF3">
              <w:rPr>
                <w:b/>
              </w:rPr>
              <w:t>Vastgesteld Opdrachtgever</w:t>
            </w:r>
            <w:r w:rsidR="000C5673">
              <w:rPr>
                <w:b/>
              </w:rPr>
              <w:t xml:space="preserve"> contract</w:t>
            </w:r>
          </w:p>
        </w:tc>
        <w:tc>
          <w:tcPr>
            <w:tcW w:w="1620" w:type="dxa"/>
          </w:tcPr>
          <w:p w14:paraId="0B12FADF" w14:textId="77777777" w:rsidR="007412CB" w:rsidRPr="00305BF3" w:rsidRDefault="007412CB" w:rsidP="0010474E">
            <w:pPr>
              <w:rPr>
                <w:b/>
              </w:rPr>
            </w:pPr>
            <w:r w:rsidRPr="00305BF3">
              <w:rPr>
                <w:b/>
              </w:rPr>
              <w:t>Datum:</w:t>
            </w:r>
          </w:p>
        </w:tc>
        <w:tc>
          <w:tcPr>
            <w:tcW w:w="1800" w:type="dxa"/>
          </w:tcPr>
          <w:p w14:paraId="0B12FAE0" w14:textId="77777777" w:rsidR="007412CB" w:rsidRPr="00305BF3" w:rsidRDefault="007412CB" w:rsidP="0010474E">
            <w:pPr>
              <w:rPr>
                <w:b/>
              </w:rPr>
            </w:pPr>
            <w:r w:rsidRPr="00305BF3">
              <w:rPr>
                <w:b/>
              </w:rPr>
              <w:t>Paraaf:</w:t>
            </w:r>
          </w:p>
        </w:tc>
      </w:tr>
      <w:tr w:rsidR="007412CB" w:rsidRPr="00C66CEC" w14:paraId="0B12FAE6" w14:textId="77777777" w:rsidTr="0010474E">
        <w:trPr>
          <w:trHeight w:val="533"/>
        </w:trPr>
        <w:tc>
          <w:tcPr>
            <w:tcW w:w="3130" w:type="dxa"/>
          </w:tcPr>
          <w:p w14:paraId="0B12FAE2" w14:textId="77777777" w:rsidR="00AA2D54" w:rsidRDefault="00AA2D54" w:rsidP="0010474E">
            <w:r>
              <w:fldChar w:fldCharType="begin">
                <w:ffData>
                  <w:name w:val=""/>
                  <w:enabled/>
                  <w:calcOnExit w:val="0"/>
                  <w:textInput>
                    <w:default w:val="&lt;vul naam in&gt;"/>
                  </w:textInput>
                </w:ffData>
              </w:fldChar>
            </w:r>
            <w:r>
              <w:instrText xml:space="preserve"> FORMTEXT </w:instrText>
            </w:r>
            <w:r>
              <w:fldChar w:fldCharType="separate"/>
            </w:r>
            <w:r>
              <w:rPr>
                <w:noProof/>
              </w:rPr>
              <w:t>&lt;vul naam in&gt;</w:t>
            </w:r>
            <w:r>
              <w:fldChar w:fldCharType="end"/>
            </w:r>
          </w:p>
          <w:p w14:paraId="0B12FAE3" w14:textId="77777777" w:rsidR="007412CB" w:rsidRPr="00C66CEC" w:rsidRDefault="007412CB" w:rsidP="0010474E"/>
        </w:tc>
        <w:tc>
          <w:tcPr>
            <w:tcW w:w="1620" w:type="dxa"/>
          </w:tcPr>
          <w:p w14:paraId="0B12FAE4" w14:textId="77777777" w:rsidR="007412CB" w:rsidRPr="00C66CEC" w:rsidRDefault="007412CB" w:rsidP="0010474E"/>
        </w:tc>
        <w:tc>
          <w:tcPr>
            <w:tcW w:w="1800" w:type="dxa"/>
          </w:tcPr>
          <w:p w14:paraId="0B12FAE5" w14:textId="77777777" w:rsidR="007412CB" w:rsidRPr="00C66CEC" w:rsidRDefault="007412CB" w:rsidP="0010474E"/>
        </w:tc>
      </w:tr>
    </w:tbl>
    <w:p w14:paraId="0B12FAE7" w14:textId="77777777" w:rsidR="00D25072" w:rsidRDefault="00D25072" w:rsidP="00D25072">
      <w:pPr>
        <w:tabs>
          <w:tab w:val="left" w:pos="5700"/>
        </w:tabs>
      </w:pPr>
    </w:p>
    <w:p w14:paraId="0B12FAE8" w14:textId="77777777" w:rsidR="00D25072" w:rsidRDefault="00D25072" w:rsidP="00D25072">
      <w:pPr>
        <w:pStyle w:val="broodtekst"/>
      </w:pPr>
    </w:p>
    <w:p w14:paraId="0B12FAE9" w14:textId="77777777" w:rsidR="00175B4E" w:rsidRDefault="00175B4E" w:rsidP="00D25072">
      <w:pPr>
        <w:pStyle w:val="broodtekst"/>
        <w:sectPr w:rsidR="00175B4E" w:rsidSect="004D6C16">
          <w:headerReference w:type="default" r:id="rId14"/>
          <w:footerReference w:type="default" r:id="rId15"/>
          <w:pgSz w:w="11907" w:h="16840" w:code="9"/>
          <w:pgMar w:top="4133" w:right="2693" w:bottom="1440" w:left="3232" w:header="709" w:footer="709" w:gutter="0"/>
          <w:cols w:space="708"/>
          <w:docGrid w:linePitch="360"/>
        </w:sectPr>
      </w:pPr>
    </w:p>
    <w:p w14:paraId="0B12FAEA" w14:textId="77777777" w:rsidR="00D25072" w:rsidRDefault="00D25072" w:rsidP="00D25072">
      <w:pPr>
        <w:pStyle w:val="broodtekst"/>
      </w:pPr>
    </w:p>
    <w:tbl>
      <w:tblPr>
        <w:tblpPr w:leftFromText="144" w:rightFromText="144" w:vertAnchor="text" w:horzAnchor="margin" w:tblpY="1"/>
        <w:tblW w:w="7745" w:type="dxa"/>
        <w:tblLayout w:type="fixed"/>
        <w:tblCellMar>
          <w:left w:w="0" w:type="dxa"/>
          <w:right w:w="0" w:type="dxa"/>
        </w:tblCellMar>
        <w:tblLook w:val="0000" w:firstRow="0" w:lastRow="0" w:firstColumn="0" w:lastColumn="0" w:noHBand="0" w:noVBand="0"/>
      </w:tblPr>
      <w:tblGrid>
        <w:gridCol w:w="2280"/>
        <w:gridCol w:w="20"/>
        <w:gridCol w:w="5445"/>
      </w:tblGrid>
      <w:tr w:rsidR="00D25072" w14:paraId="0B12FAED" w14:textId="77777777" w:rsidTr="004D6C16">
        <w:tc>
          <w:tcPr>
            <w:tcW w:w="2280" w:type="dxa"/>
          </w:tcPr>
          <w:p w14:paraId="0B12FAEB" w14:textId="77777777" w:rsidR="00D25072" w:rsidRDefault="00D25072" w:rsidP="00D25072">
            <w:pPr>
              <w:pStyle w:val="titelcolofon"/>
            </w:pPr>
            <w:r>
              <w:t>Colofon</w:t>
            </w:r>
          </w:p>
        </w:tc>
        <w:tc>
          <w:tcPr>
            <w:tcW w:w="5465" w:type="dxa"/>
            <w:gridSpan w:val="2"/>
          </w:tcPr>
          <w:p w14:paraId="0B12FAEC" w14:textId="77777777" w:rsidR="00D25072" w:rsidRPr="004D6C16" w:rsidRDefault="003021EC" w:rsidP="003021EC">
            <w:pPr>
              <w:pStyle w:val="titel"/>
              <w:spacing w:line="240" w:lineRule="atLeast"/>
              <w:jc w:val="right"/>
              <w:rPr>
                <w:rStyle w:val="Verborgentekst"/>
                <w:bCs w:val="0"/>
                <w:iCs/>
                <w:color w:val="auto"/>
                <w:sz w:val="14"/>
                <w:szCs w:val="14"/>
              </w:rPr>
            </w:pPr>
            <w:r>
              <w:rPr>
                <w:rStyle w:val="Verborgentekst"/>
                <w:bCs w:val="0"/>
                <w:iCs/>
                <w:color w:val="auto"/>
                <w:sz w:val="14"/>
                <w:szCs w:val="14"/>
              </w:rPr>
              <w:t>1</w:t>
            </w:r>
            <w:r w:rsidR="002B5B7B" w:rsidRPr="004D6C16">
              <w:rPr>
                <w:rStyle w:val="Verborgentekst"/>
                <w:bCs w:val="0"/>
                <w:iCs/>
                <w:color w:val="auto"/>
                <w:sz w:val="14"/>
                <w:szCs w:val="14"/>
              </w:rPr>
              <w:t>.0</w:t>
            </w:r>
          </w:p>
        </w:tc>
      </w:tr>
      <w:tr w:rsidR="00D25072" w14:paraId="0B12FAF0" w14:textId="77777777" w:rsidTr="004D6C16">
        <w:trPr>
          <w:trHeight w:hRule="exact" w:val="709"/>
        </w:trPr>
        <w:tc>
          <w:tcPr>
            <w:tcW w:w="7745" w:type="dxa"/>
            <w:gridSpan w:val="3"/>
            <w:tcBorders>
              <w:bottom w:val="nil"/>
            </w:tcBorders>
          </w:tcPr>
          <w:p w14:paraId="0B12FAEE" w14:textId="77777777" w:rsidR="004D6C16" w:rsidRPr="00BE272D" w:rsidRDefault="004D6C16" w:rsidP="004D6C16">
            <w:pPr>
              <w:pStyle w:val="broodtekst"/>
              <w:jc w:val="right"/>
              <w:rPr>
                <w:rStyle w:val="Verborgentekst"/>
              </w:rPr>
            </w:pPr>
            <w:r w:rsidRPr="00BE272D">
              <w:rPr>
                <w:rStyle w:val="Verborgentekst"/>
              </w:rPr>
              <w:t>Bovenstaand mod</w:t>
            </w:r>
            <w:r w:rsidRPr="003021EC">
              <w:rPr>
                <w:rStyle w:val="Verborgentekst"/>
              </w:rPr>
              <w:t>elversi</w:t>
            </w:r>
            <w:r w:rsidRPr="00BE272D">
              <w:rPr>
                <w:rStyle w:val="Verborgentekst"/>
              </w:rPr>
              <w:t>enummer dient ongewijzigd</w:t>
            </w:r>
          </w:p>
          <w:p w14:paraId="0B12FAEF" w14:textId="77777777" w:rsidR="00D25072" w:rsidRPr="00A27B79" w:rsidRDefault="004D6C16" w:rsidP="004D6C16">
            <w:pPr>
              <w:jc w:val="right"/>
              <w:rPr>
                <w:rStyle w:val="Verborgentekst"/>
                <w:i w:val="0"/>
              </w:rPr>
            </w:pPr>
            <w:r w:rsidRPr="00BE272D">
              <w:rPr>
                <w:rStyle w:val="Verborgentekst"/>
              </w:rPr>
              <w:t xml:space="preserve"> gehandhaafd te blijven, ook in printversies</w:t>
            </w:r>
          </w:p>
        </w:tc>
      </w:tr>
      <w:tr w:rsidR="00D25072" w14:paraId="0B12FAF6" w14:textId="77777777" w:rsidTr="00D25072">
        <w:tc>
          <w:tcPr>
            <w:tcW w:w="2280" w:type="dxa"/>
          </w:tcPr>
          <w:p w14:paraId="0B12FAF1" w14:textId="77777777" w:rsidR="00D25072" w:rsidRDefault="00D25072" w:rsidP="00D25072">
            <w:pPr>
              <w:pStyle w:val="broodtekst"/>
            </w:pPr>
            <w:r>
              <w:t xml:space="preserve">Uitgegeven door </w:t>
            </w:r>
          </w:p>
        </w:tc>
        <w:tc>
          <w:tcPr>
            <w:tcW w:w="20" w:type="dxa"/>
          </w:tcPr>
          <w:p w14:paraId="0B12FAF2" w14:textId="77777777" w:rsidR="00D25072" w:rsidRDefault="00D25072" w:rsidP="00D25072">
            <w:pPr>
              <w:pStyle w:val="broodtekst"/>
            </w:pPr>
          </w:p>
        </w:tc>
        <w:tc>
          <w:tcPr>
            <w:tcW w:w="5445" w:type="dxa"/>
          </w:tcPr>
          <w:p w14:paraId="0B12FAF3" w14:textId="77777777" w:rsidR="004D6C16" w:rsidRPr="00200914" w:rsidRDefault="004D6C16" w:rsidP="004D6C16">
            <w:pPr>
              <w:pStyle w:val="broodtekst"/>
            </w:pPr>
            <w:r w:rsidRPr="00200914">
              <w:t xml:space="preserve">Ministerie van Infrastructuur en </w:t>
            </w:r>
            <w:r>
              <w:t>Waterstaat</w:t>
            </w:r>
          </w:p>
          <w:p w14:paraId="0B12FAF4" w14:textId="77777777" w:rsidR="004D6C16" w:rsidRPr="00200914" w:rsidRDefault="004D6C16" w:rsidP="004D6C16">
            <w:pPr>
              <w:pStyle w:val="broodtekst"/>
            </w:pPr>
            <w:r w:rsidRPr="00200914">
              <w:t>Rijkswaterstaat</w:t>
            </w:r>
            <w:r>
              <w:t xml:space="preserve"> Dienst</w:t>
            </w:r>
            <w:r w:rsidRPr="00200914">
              <w:t xml:space="preserve"> </w:t>
            </w:r>
            <w:r w:rsidR="00F64EBC">
              <w:fldChar w:fldCharType="begin"/>
            </w:r>
            <w:r w:rsidR="00F64EBC">
              <w:instrText xml:space="preserve"> DOCPROPERTY AFZ_NAAM2 \* MERGEFORMAT </w:instrText>
            </w:r>
            <w:r w:rsidR="00F64EBC">
              <w:fldChar w:fldCharType="separate"/>
            </w:r>
            <w:r>
              <w:t>DIENST_NAAM</w:t>
            </w:r>
            <w:r w:rsidR="00F64EBC">
              <w:fldChar w:fldCharType="end"/>
            </w:r>
          </w:p>
          <w:p w14:paraId="0B12FAF5" w14:textId="77777777" w:rsidR="00D25072" w:rsidRDefault="00D25072" w:rsidP="0036085F">
            <w:pPr>
              <w:spacing w:line="260" w:lineRule="atLeast"/>
            </w:pPr>
          </w:p>
        </w:tc>
      </w:tr>
      <w:tr w:rsidR="004D6C16" w14:paraId="0B12FAFA" w14:textId="77777777" w:rsidTr="00D25072">
        <w:tc>
          <w:tcPr>
            <w:tcW w:w="2280" w:type="dxa"/>
          </w:tcPr>
          <w:p w14:paraId="0B12FAF7" w14:textId="77777777" w:rsidR="004D6C16" w:rsidRDefault="004D6C16" w:rsidP="00D25072">
            <w:pPr>
              <w:pStyle w:val="broodtekst"/>
            </w:pPr>
            <w:r>
              <w:t>Informatie</w:t>
            </w:r>
          </w:p>
        </w:tc>
        <w:tc>
          <w:tcPr>
            <w:tcW w:w="20" w:type="dxa"/>
          </w:tcPr>
          <w:p w14:paraId="0B12FAF8" w14:textId="77777777" w:rsidR="004D6C16" w:rsidRDefault="004D6C16" w:rsidP="00D25072">
            <w:pPr>
              <w:pStyle w:val="broodtekst"/>
            </w:pPr>
          </w:p>
        </w:tc>
        <w:tc>
          <w:tcPr>
            <w:tcW w:w="5445" w:type="dxa"/>
          </w:tcPr>
          <w:p w14:paraId="0B12FAF9" w14:textId="77777777" w:rsidR="004D6C16" w:rsidRPr="004D6C16" w:rsidRDefault="004D6C16" w:rsidP="00D25072">
            <w:pPr>
              <w:pStyle w:val="broodtekst"/>
              <w:rPr>
                <w:b/>
                <w:vanish/>
              </w:rPr>
            </w:pPr>
            <w:r w:rsidRPr="004D6C16">
              <w:rPr>
                <w:rStyle w:val="Verborgentekst"/>
                <w:b w:val="0"/>
                <w:i w:val="0"/>
                <w:vanish w:val="0"/>
                <w:color w:val="auto"/>
              </w:rPr>
              <w:fldChar w:fldCharType="begin">
                <w:ffData>
                  <w:name w:val=""/>
                  <w:enabled/>
                  <w:calcOnExit w:val="0"/>
                  <w:textInput>
                    <w:default w:val="&lt;Vul naam in&gt;"/>
                  </w:textInput>
                </w:ffData>
              </w:fldChar>
            </w:r>
            <w:r w:rsidRPr="004D6C16">
              <w:rPr>
                <w:rStyle w:val="Verborgentekst"/>
                <w:b w:val="0"/>
                <w:vanish w:val="0"/>
                <w:color w:val="auto"/>
              </w:rPr>
              <w:instrText xml:space="preserve"> FORMTEXT </w:instrText>
            </w:r>
            <w:r w:rsidRPr="004D6C16">
              <w:rPr>
                <w:rStyle w:val="Verborgentekst"/>
                <w:b w:val="0"/>
                <w:i w:val="0"/>
                <w:vanish w:val="0"/>
                <w:color w:val="auto"/>
              </w:rPr>
            </w:r>
            <w:r w:rsidRPr="004D6C16">
              <w:rPr>
                <w:rStyle w:val="Verborgentekst"/>
                <w:b w:val="0"/>
                <w:i w:val="0"/>
                <w:vanish w:val="0"/>
                <w:color w:val="auto"/>
              </w:rPr>
              <w:fldChar w:fldCharType="separate"/>
            </w:r>
            <w:r w:rsidRPr="004D6C16">
              <w:rPr>
                <w:rStyle w:val="Verborgentekst"/>
                <w:b w:val="0"/>
                <w:noProof/>
                <w:vanish w:val="0"/>
                <w:color w:val="auto"/>
              </w:rPr>
              <w:t>&lt;Vul naam in&gt;</w:t>
            </w:r>
            <w:r w:rsidRPr="004D6C16">
              <w:rPr>
                <w:rStyle w:val="Verborgentekst"/>
                <w:b w:val="0"/>
                <w:i w:val="0"/>
                <w:vanish w:val="0"/>
                <w:color w:val="auto"/>
              </w:rPr>
              <w:fldChar w:fldCharType="end"/>
            </w:r>
          </w:p>
        </w:tc>
      </w:tr>
      <w:tr w:rsidR="004D6C16" w14:paraId="0B12FAFE" w14:textId="77777777" w:rsidTr="00D25072">
        <w:tc>
          <w:tcPr>
            <w:tcW w:w="2280" w:type="dxa"/>
          </w:tcPr>
          <w:p w14:paraId="0B12FAFB" w14:textId="77777777" w:rsidR="004D6C16" w:rsidRDefault="004D6C16" w:rsidP="00D25072">
            <w:pPr>
              <w:pStyle w:val="broodtekst"/>
            </w:pPr>
            <w:r>
              <w:t>Telefoon</w:t>
            </w:r>
          </w:p>
        </w:tc>
        <w:tc>
          <w:tcPr>
            <w:tcW w:w="20" w:type="dxa"/>
          </w:tcPr>
          <w:p w14:paraId="0B12FAFC" w14:textId="77777777" w:rsidR="004D6C16" w:rsidRDefault="004D6C16" w:rsidP="00D25072">
            <w:pPr>
              <w:pStyle w:val="broodtekst"/>
            </w:pPr>
          </w:p>
        </w:tc>
        <w:tc>
          <w:tcPr>
            <w:tcW w:w="5445" w:type="dxa"/>
          </w:tcPr>
          <w:p w14:paraId="0B12FAFD" w14:textId="77777777" w:rsidR="004D6C16" w:rsidRPr="004D6C16" w:rsidRDefault="004D6C16" w:rsidP="00D25072">
            <w:pPr>
              <w:pStyle w:val="broodtekst"/>
              <w:rPr>
                <w:b/>
                <w:vanish/>
              </w:rPr>
            </w:pPr>
            <w:r w:rsidRPr="004D6C16">
              <w:rPr>
                <w:rStyle w:val="Verborgentekst"/>
                <w:b w:val="0"/>
                <w:i w:val="0"/>
                <w:vanish w:val="0"/>
                <w:color w:val="auto"/>
              </w:rPr>
              <w:fldChar w:fldCharType="begin">
                <w:ffData>
                  <w:name w:val=""/>
                  <w:enabled/>
                  <w:calcOnExit w:val="0"/>
                  <w:textInput>
                    <w:default w:val="&lt;Vul telefoonnummer in&gt;"/>
                  </w:textInput>
                </w:ffData>
              </w:fldChar>
            </w:r>
            <w:r w:rsidRPr="004D6C16">
              <w:rPr>
                <w:rStyle w:val="Verborgentekst"/>
                <w:b w:val="0"/>
                <w:vanish w:val="0"/>
                <w:color w:val="auto"/>
              </w:rPr>
              <w:instrText xml:space="preserve"> FORMTEXT </w:instrText>
            </w:r>
            <w:r w:rsidRPr="004D6C16">
              <w:rPr>
                <w:rStyle w:val="Verborgentekst"/>
                <w:b w:val="0"/>
                <w:i w:val="0"/>
                <w:vanish w:val="0"/>
                <w:color w:val="auto"/>
              </w:rPr>
            </w:r>
            <w:r w:rsidRPr="004D6C16">
              <w:rPr>
                <w:rStyle w:val="Verborgentekst"/>
                <w:b w:val="0"/>
                <w:i w:val="0"/>
                <w:vanish w:val="0"/>
                <w:color w:val="auto"/>
              </w:rPr>
              <w:fldChar w:fldCharType="separate"/>
            </w:r>
            <w:r w:rsidRPr="004D6C16">
              <w:rPr>
                <w:rStyle w:val="Verborgentekst"/>
                <w:b w:val="0"/>
                <w:noProof/>
                <w:vanish w:val="0"/>
                <w:color w:val="auto"/>
              </w:rPr>
              <w:t>&lt;Vul telefoonnummer in&gt;</w:t>
            </w:r>
            <w:r w:rsidRPr="004D6C16">
              <w:rPr>
                <w:rStyle w:val="Verborgentekst"/>
                <w:b w:val="0"/>
                <w:i w:val="0"/>
                <w:vanish w:val="0"/>
                <w:color w:val="auto"/>
              </w:rPr>
              <w:fldChar w:fldCharType="end"/>
            </w:r>
          </w:p>
        </w:tc>
      </w:tr>
      <w:tr w:rsidR="004D6C16" w14:paraId="0B12FB02" w14:textId="77777777" w:rsidTr="00D25072">
        <w:tc>
          <w:tcPr>
            <w:tcW w:w="2280" w:type="dxa"/>
          </w:tcPr>
          <w:p w14:paraId="0B12FAFF" w14:textId="77777777" w:rsidR="004D6C16" w:rsidRDefault="004D6C16" w:rsidP="00D25072">
            <w:pPr>
              <w:pStyle w:val="broodtekst"/>
            </w:pPr>
            <w:r>
              <w:t>Mail</w:t>
            </w:r>
          </w:p>
        </w:tc>
        <w:tc>
          <w:tcPr>
            <w:tcW w:w="20" w:type="dxa"/>
          </w:tcPr>
          <w:p w14:paraId="0B12FB00" w14:textId="77777777" w:rsidR="004D6C16" w:rsidRDefault="004D6C16" w:rsidP="00D25072">
            <w:pPr>
              <w:pStyle w:val="broodtekst"/>
            </w:pPr>
          </w:p>
        </w:tc>
        <w:tc>
          <w:tcPr>
            <w:tcW w:w="5445" w:type="dxa"/>
          </w:tcPr>
          <w:p w14:paraId="0B12FB01" w14:textId="77777777" w:rsidR="004D6C16" w:rsidRPr="004D6C16" w:rsidRDefault="004D6C16" w:rsidP="00D25072">
            <w:pPr>
              <w:pStyle w:val="broodtekst"/>
              <w:rPr>
                <w:b/>
                <w:vanish/>
              </w:rPr>
            </w:pPr>
            <w:r w:rsidRPr="004D6C16">
              <w:rPr>
                <w:rStyle w:val="Verborgentekst"/>
                <w:b w:val="0"/>
                <w:i w:val="0"/>
                <w:vanish w:val="0"/>
                <w:color w:val="auto"/>
              </w:rPr>
              <w:fldChar w:fldCharType="begin">
                <w:ffData>
                  <w:name w:val=""/>
                  <w:enabled/>
                  <w:calcOnExit w:val="0"/>
                  <w:textInput>
                    <w:default w:val="&lt;Vul mailadres in&gt;"/>
                  </w:textInput>
                </w:ffData>
              </w:fldChar>
            </w:r>
            <w:r w:rsidRPr="004D6C16">
              <w:rPr>
                <w:rStyle w:val="Verborgentekst"/>
                <w:b w:val="0"/>
                <w:vanish w:val="0"/>
                <w:color w:val="auto"/>
              </w:rPr>
              <w:instrText xml:space="preserve"> FORMTEXT </w:instrText>
            </w:r>
            <w:r w:rsidRPr="004D6C16">
              <w:rPr>
                <w:rStyle w:val="Verborgentekst"/>
                <w:b w:val="0"/>
                <w:i w:val="0"/>
                <w:vanish w:val="0"/>
                <w:color w:val="auto"/>
              </w:rPr>
            </w:r>
            <w:r w:rsidRPr="004D6C16">
              <w:rPr>
                <w:rStyle w:val="Verborgentekst"/>
                <w:b w:val="0"/>
                <w:i w:val="0"/>
                <w:vanish w:val="0"/>
                <w:color w:val="auto"/>
              </w:rPr>
              <w:fldChar w:fldCharType="separate"/>
            </w:r>
            <w:r w:rsidRPr="004D6C16">
              <w:rPr>
                <w:rStyle w:val="Verborgentekst"/>
                <w:b w:val="0"/>
                <w:noProof/>
                <w:vanish w:val="0"/>
                <w:color w:val="auto"/>
              </w:rPr>
              <w:t>&lt;Vul mailadres in&gt;</w:t>
            </w:r>
            <w:r w:rsidRPr="004D6C16">
              <w:rPr>
                <w:rStyle w:val="Verborgentekst"/>
                <w:b w:val="0"/>
                <w:i w:val="0"/>
                <w:vanish w:val="0"/>
                <w:color w:val="auto"/>
              </w:rPr>
              <w:fldChar w:fldCharType="end"/>
            </w:r>
          </w:p>
        </w:tc>
      </w:tr>
      <w:tr w:rsidR="004D6C16" w14:paraId="0B12FB06" w14:textId="77777777" w:rsidTr="00D25072">
        <w:tc>
          <w:tcPr>
            <w:tcW w:w="2280" w:type="dxa"/>
          </w:tcPr>
          <w:p w14:paraId="0B12FB03" w14:textId="77777777" w:rsidR="004D6C16" w:rsidRDefault="004D6C16" w:rsidP="00D25072">
            <w:pPr>
              <w:pStyle w:val="broodtekst"/>
            </w:pPr>
            <w:r>
              <w:t>Uitgevoerd door</w:t>
            </w:r>
          </w:p>
        </w:tc>
        <w:tc>
          <w:tcPr>
            <w:tcW w:w="20" w:type="dxa"/>
          </w:tcPr>
          <w:p w14:paraId="0B12FB04" w14:textId="77777777" w:rsidR="004D6C16" w:rsidRDefault="004D6C16" w:rsidP="00D25072">
            <w:pPr>
              <w:pStyle w:val="broodtekst"/>
            </w:pPr>
          </w:p>
        </w:tc>
        <w:tc>
          <w:tcPr>
            <w:tcW w:w="5445" w:type="dxa"/>
          </w:tcPr>
          <w:p w14:paraId="0B12FB05" w14:textId="77777777" w:rsidR="004D6C16" w:rsidRPr="004D6C16" w:rsidRDefault="004D6C16" w:rsidP="00D25072">
            <w:pPr>
              <w:pStyle w:val="broodtekst"/>
              <w:rPr>
                <w:b/>
                <w:vanish/>
              </w:rPr>
            </w:pPr>
            <w:r w:rsidRPr="004D6C16">
              <w:rPr>
                <w:rStyle w:val="Verborgentekst"/>
                <w:b w:val="0"/>
                <w:i w:val="0"/>
                <w:vanish w:val="0"/>
                <w:color w:val="auto"/>
              </w:rPr>
              <w:fldChar w:fldCharType="begin">
                <w:ffData>
                  <w:name w:val=""/>
                  <w:enabled/>
                  <w:calcOnExit w:val="0"/>
                  <w:textInput>
                    <w:default w:val="&lt;Vul naam in&gt;"/>
                  </w:textInput>
                </w:ffData>
              </w:fldChar>
            </w:r>
            <w:r w:rsidRPr="004D6C16">
              <w:rPr>
                <w:rStyle w:val="Verborgentekst"/>
                <w:b w:val="0"/>
                <w:vanish w:val="0"/>
                <w:color w:val="auto"/>
              </w:rPr>
              <w:instrText xml:space="preserve"> FORMTEXT </w:instrText>
            </w:r>
            <w:r w:rsidRPr="004D6C16">
              <w:rPr>
                <w:rStyle w:val="Verborgentekst"/>
                <w:b w:val="0"/>
                <w:i w:val="0"/>
                <w:vanish w:val="0"/>
                <w:color w:val="auto"/>
              </w:rPr>
            </w:r>
            <w:r w:rsidRPr="004D6C16">
              <w:rPr>
                <w:rStyle w:val="Verborgentekst"/>
                <w:b w:val="0"/>
                <w:i w:val="0"/>
                <w:vanish w:val="0"/>
                <w:color w:val="auto"/>
              </w:rPr>
              <w:fldChar w:fldCharType="separate"/>
            </w:r>
            <w:r w:rsidRPr="004D6C16">
              <w:rPr>
                <w:rStyle w:val="Verborgentekst"/>
                <w:b w:val="0"/>
                <w:noProof/>
                <w:vanish w:val="0"/>
                <w:color w:val="auto"/>
              </w:rPr>
              <w:t>&lt;Vul naam in&gt;</w:t>
            </w:r>
            <w:r w:rsidRPr="004D6C16">
              <w:rPr>
                <w:rStyle w:val="Verborgentekst"/>
                <w:b w:val="0"/>
                <w:i w:val="0"/>
                <w:vanish w:val="0"/>
                <w:color w:val="auto"/>
              </w:rPr>
              <w:fldChar w:fldCharType="end"/>
            </w:r>
          </w:p>
        </w:tc>
      </w:tr>
      <w:tr w:rsidR="004D6C16" w14:paraId="0B12FB0A" w14:textId="77777777" w:rsidTr="00D25072">
        <w:tc>
          <w:tcPr>
            <w:tcW w:w="2280" w:type="dxa"/>
          </w:tcPr>
          <w:p w14:paraId="0B12FB07" w14:textId="77777777" w:rsidR="004D6C16" w:rsidRDefault="004D6C16" w:rsidP="00D25072">
            <w:pPr>
              <w:pStyle w:val="broodtekst"/>
            </w:pPr>
            <w:r>
              <w:t>Opmaak</w:t>
            </w:r>
          </w:p>
        </w:tc>
        <w:tc>
          <w:tcPr>
            <w:tcW w:w="20" w:type="dxa"/>
          </w:tcPr>
          <w:p w14:paraId="0B12FB08" w14:textId="77777777" w:rsidR="004D6C16" w:rsidRDefault="004D6C16" w:rsidP="00D25072">
            <w:pPr>
              <w:pStyle w:val="broodtekst"/>
            </w:pPr>
          </w:p>
        </w:tc>
        <w:tc>
          <w:tcPr>
            <w:tcW w:w="5445" w:type="dxa"/>
          </w:tcPr>
          <w:p w14:paraId="0B12FB09" w14:textId="77777777" w:rsidR="004D6C16" w:rsidRPr="004D6C16" w:rsidRDefault="004D6C16" w:rsidP="00D25072">
            <w:pPr>
              <w:pStyle w:val="broodtekst"/>
              <w:rPr>
                <w:b/>
                <w:vanish/>
              </w:rPr>
            </w:pPr>
            <w:r w:rsidRPr="004D6C16">
              <w:rPr>
                <w:rStyle w:val="Verborgentekst"/>
                <w:b w:val="0"/>
                <w:i w:val="0"/>
                <w:vanish w:val="0"/>
                <w:color w:val="auto"/>
              </w:rPr>
              <w:fldChar w:fldCharType="begin">
                <w:ffData>
                  <w:name w:val=""/>
                  <w:enabled/>
                  <w:calcOnExit w:val="0"/>
                  <w:textInput>
                    <w:default w:val="&lt;Vul naam in&gt;"/>
                  </w:textInput>
                </w:ffData>
              </w:fldChar>
            </w:r>
            <w:r w:rsidRPr="004D6C16">
              <w:rPr>
                <w:rStyle w:val="Verborgentekst"/>
                <w:b w:val="0"/>
                <w:vanish w:val="0"/>
                <w:color w:val="auto"/>
              </w:rPr>
              <w:instrText xml:space="preserve"> FORMTEXT </w:instrText>
            </w:r>
            <w:r w:rsidRPr="004D6C16">
              <w:rPr>
                <w:rStyle w:val="Verborgentekst"/>
                <w:b w:val="0"/>
                <w:i w:val="0"/>
                <w:vanish w:val="0"/>
                <w:color w:val="auto"/>
              </w:rPr>
            </w:r>
            <w:r w:rsidRPr="004D6C16">
              <w:rPr>
                <w:rStyle w:val="Verborgentekst"/>
                <w:b w:val="0"/>
                <w:i w:val="0"/>
                <w:vanish w:val="0"/>
                <w:color w:val="auto"/>
              </w:rPr>
              <w:fldChar w:fldCharType="separate"/>
            </w:r>
            <w:r w:rsidRPr="004D6C16">
              <w:rPr>
                <w:rStyle w:val="Verborgentekst"/>
                <w:b w:val="0"/>
                <w:noProof/>
                <w:vanish w:val="0"/>
                <w:color w:val="auto"/>
              </w:rPr>
              <w:t>&lt;Vul naam in&gt;</w:t>
            </w:r>
            <w:r w:rsidRPr="004D6C16">
              <w:rPr>
                <w:rStyle w:val="Verborgentekst"/>
                <w:b w:val="0"/>
                <w:i w:val="0"/>
                <w:vanish w:val="0"/>
                <w:color w:val="auto"/>
              </w:rPr>
              <w:fldChar w:fldCharType="end"/>
            </w:r>
          </w:p>
        </w:tc>
      </w:tr>
      <w:tr w:rsidR="004D6C16" w14:paraId="0B12FB0E" w14:textId="77777777" w:rsidTr="00D25072">
        <w:tc>
          <w:tcPr>
            <w:tcW w:w="2280" w:type="dxa"/>
          </w:tcPr>
          <w:p w14:paraId="0B12FB0B" w14:textId="77777777" w:rsidR="004D6C16" w:rsidRDefault="004D6C16" w:rsidP="00D25072">
            <w:pPr>
              <w:pStyle w:val="broodtekst"/>
            </w:pPr>
            <w:r>
              <w:t>Datum</w:t>
            </w:r>
          </w:p>
        </w:tc>
        <w:tc>
          <w:tcPr>
            <w:tcW w:w="20" w:type="dxa"/>
          </w:tcPr>
          <w:p w14:paraId="0B12FB0C" w14:textId="77777777" w:rsidR="004D6C16" w:rsidRDefault="004D6C16" w:rsidP="00D25072">
            <w:pPr>
              <w:pStyle w:val="broodtekst"/>
            </w:pPr>
          </w:p>
        </w:tc>
        <w:tc>
          <w:tcPr>
            <w:tcW w:w="5445" w:type="dxa"/>
          </w:tcPr>
          <w:p w14:paraId="0B12FB0D" w14:textId="77777777" w:rsidR="004D6C16" w:rsidRPr="004D6C16" w:rsidRDefault="004D6C16" w:rsidP="00D25072">
            <w:pPr>
              <w:pStyle w:val="broodtekst"/>
              <w:rPr>
                <w:b/>
                <w:vanish/>
              </w:rPr>
            </w:pPr>
            <w:r w:rsidRPr="004D6C16">
              <w:rPr>
                <w:rStyle w:val="Verborgentekst"/>
                <w:b w:val="0"/>
                <w:i w:val="0"/>
                <w:vanish w:val="0"/>
                <w:color w:val="auto"/>
              </w:rPr>
              <w:fldChar w:fldCharType="begin">
                <w:ffData>
                  <w:name w:val=""/>
                  <w:enabled/>
                  <w:calcOnExit w:val="0"/>
                  <w:textInput>
                    <w:default w:val="&lt;Vul versiedatum in&gt;"/>
                  </w:textInput>
                </w:ffData>
              </w:fldChar>
            </w:r>
            <w:r w:rsidRPr="004D6C16">
              <w:rPr>
                <w:rStyle w:val="Verborgentekst"/>
                <w:b w:val="0"/>
                <w:vanish w:val="0"/>
                <w:color w:val="auto"/>
              </w:rPr>
              <w:instrText xml:space="preserve"> FORMTEXT </w:instrText>
            </w:r>
            <w:r w:rsidRPr="004D6C16">
              <w:rPr>
                <w:rStyle w:val="Verborgentekst"/>
                <w:b w:val="0"/>
                <w:i w:val="0"/>
                <w:vanish w:val="0"/>
                <w:color w:val="auto"/>
              </w:rPr>
            </w:r>
            <w:r w:rsidRPr="004D6C16">
              <w:rPr>
                <w:rStyle w:val="Verborgentekst"/>
                <w:b w:val="0"/>
                <w:i w:val="0"/>
                <w:vanish w:val="0"/>
                <w:color w:val="auto"/>
              </w:rPr>
              <w:fldChar w:fldCharType="separate"/>
            </w:r>
            <w:r w:rsidRPr="004D6C16">
              <w:rPr>
                <w:rStyle w:val="Verborgentekst"/>
                <w:b w:val="0"/>
                <w:noProof/>
                <w:vanish w:val="0"/>
                <w:color w:val="auto"/>
              </w:rPr>
              <w:t>&lt;Vul versiedatum in&gt;</w:t>
            </w:r>
            <w:r w:rsidRPr="004D6C16">
              <w:rPr>
                <w:rStyle w:val="Verborgentekst"/>
                <w:b w:val="0"/>
                <w:i w:val="0"/>
                <w:vanish w:val="0"/>
                <w:color w:val="auto"/>
              </w:rPr>
              <w:fldChar w:fldCharType="end"/>
            </w:r>
          </w:p>
        </w:tc>
      </w:tr>
      <w:tr w:rsidR="004D6C16" w14:paraId="0B12FB12" w14:textId="77777777" w:rsidTr="00D25072">
        <w:tc>
          <w:tcPr>
            <w:tcW w:w="2280" w:type="dxa"/>
          </w:tcPr>
          <w:p w14:paraId="0B12FB0F" w14:textId="77777777" w:rsidR="004D6C16" w:rsidRDefault="004D6C16" w:rsidP="00D25072">
            <w:pPr>
              <w:pStyle w:val="broodtekst"/>
            </w:pPr>
            <w:r>
              <w:t>Status</w:t>
            </w:r>
          </w:p>
        </w:tc>
        <w:tc>
          <w:tcPr>
            <w:tcW w:w="20" w:type="dxa"/>
          </w:tcPr>
          <w:p w14:paraId="0B12FB10" w14:textId="77777777" w:rsidR="004D6C16" w:rsidRDefault="004D6C16" w:rsidP="00D25072">
            <w:pPr>
              <w:pStyle w:val="broodtekst"/>
            </w:pPr>
          </w:p>
        </w:tc>
        <w:tc>
          <w:tcPr>
            <w:tcW w:w="5445" w:type="dxa"/>
          </w:tcPr>
          <w:p w14:paraId="0B12FB11" w14:textId="77777777" w:rsidR="004D6C16" w:rsidRPr="004D6C16" w:rsidRDefault="004D6C16" w:rsidP="00D25072">
            <w:pPr>
              <w:pStyle w:val="broodtekst"/>
              <w:rPr>
                <w:b/>
                <w:vanish/>
              </w:rPr>
            </w:pPr>
            <w:r w:rsidRPr="004D6C16">
              <w:rPr>
                <w:rStyle w:val="Verborgentekst"/>
                <w:b w:val="0"/>
                <w:i w:val="0"/>
                <w:vanish w:val="0"/>
                <w:color w:val="auto"/>
              </w:rPr>
              <w:fldChar w:fldCharType="begin">
                <w:ffData>
                  <w:name w:val=""/>
                  <w:enabled/>
                  <w:calcOnExit w:val="0"/>
                  <w:textInput>
                    <w:default w:val="&lt;Vul document status in&gt;"/>
                  </w:textInput>
                </w:ffData>
              </w:fldChar>
            </w:r>
            <w:r w:rsidRPr="004D6C16">
              <w:rPr>
                <w:rStyle w:val="Verborgentekst"/>
                <w:b w:val="0"/>
                <w:vanish w:val="0"/>
                <w:color w:val="auto"/>
              </w:rPr>
              <w:instrText xml:space="preserve"> FORMTEXT </w:instrText>
            </w:r>
            <w:r w:rsidRPr="004D6C16">
              <w:rPr>
                <w:rStyle w:val="Verborgentekst"/>
                <w:b w:val="0"/>
                <w:i w:val="0"/>
                <w:vanish w:val="0"/>
                <w:color w:val="auto"/>
              </w:rPr>
            </w:r>
            <w:r w:rsidRPr="004D6C16">
              <w:rPr>
                <w:rStyle w:val="Verborgentekst"/>
                <w:b w:val="0"/>
                <w:i w:val="0"/>
                <w:vanish w:val="0"/>
                <w:color w:val="auto"/>
              </w:rPr>
              <w:fldChar w:fldCharType="separate"/>
            </w:r>
            <w:r w:rsidRPr="004D6C16">
              <w:rPr>
                <w:rStyle w:val="Verborgentekst"/>
                <w:b w:val="0"/>
                <w:noProof/>
                <w:vanish w:val="0"/>
                <w:color w:val="auto"/>
              </w:rPr>
              <w:t>&lt;Vul document status in&gt;</w:t>
            </w:r>
            <w:r w:rsidRPr="004D6C16">
              <w:rPr>
                <w:rStyle w:val="Verborgentekst"/>
                <w:b w:val="0"/>
                <w:i w:val="0"/>
                <w:vanish w:val="0"/>
                <w:color w:val="auto"/>
              </w:rPr>
              <w:fldChar w:fldCharType="end"/>
            </w:r>
          </w:p>
        </w:tc>
      </w:tr>
      <w:tr w:rsidR="004D6C16" w14:paraId="0B12FB16" w14:textId="77777777" w:rsidTr="00D25072">
        <w:tc>
          <w:tcPr>
            <w:tcW w:w="2280" w:type="dxa"/>
          </w:tcPr>
          <w:p w14:paraId="0B12FB13" w14:textId="77777777" w:rsidR="004D6C16" w:rsidRDefault="004D6C16" w:rsidP="00D25072">
            <w:pPr>
              <w:pStyle w:val="broodtekst"/>
            </w:pPr>
            <w:r>
              <w:t>Versienummer</w:t>
            </w:r>
          </w:p>
        </w:tc>
        <w:tc>
          <w:tcPr>
            <w:tcW w:w="20" w:type="dxa"/>
          </w:tcPr>
          <w:p w14:paraId="0B12FB14" w14:textId="77777777" w:rsidR="004D6C16" w:rsidRDefault="004D6C16" w:rsidP="00D25072">
            <w:pPr>
              <w:pStyle w:val="broodtekst"/>
            </w:pPr>
          </w:p>
        </w:tc>
        <w:tc>
          <w:tcPr>
            <w:tcW w:w="5445" w:type="dxa"/>
          </w:tcPr>
          <w:p w14:paraId="0B12FB15" w14:textId="77777777" w:rsidR="004D6C16" w:rsidRPr="004D6C16" w:rsidRDefault="004D6C16" w:rsidP="00D25072">
            <w:pPr>
              <w:pStyle w:val="broodtekst"/>
              <w:rPr>
                <w:b/>
                <w:vanish/>
              </w:rPr>
            </w:pPr>
            <w:r w:rsidRPr="004D6C16">
              <w:rPr>
                <w:rStyle w:val="Verborgentekst"/>
                <w:b w:val="0"/>
                <w:i w:val="0"/>
                <w:vanish w:val="0"/>
                <w:color w:val="auto"/>
              </w:rPr>
              <w:fldChar w:fldCharType="begin">
                <w:ffData>
                  <w:name w:val=""/>
                  <w:enabled/>
                  <w:calcOnExit w:val="0"/>
                  <w:textInput>
                    <w:default w:val="&lt;Vul document versie in&gt;"/>
                  </w:textInput>
                </w:ffData>
              </w:fldChar>
            </w:r>
            <w:r w:rsidRPr="004D6C16">
              <w:rPr>
                <w:rStyle w:val="Verborgentekst"/>
                <w:b w:val="0"/>
                <w:vanish w:val="0"/>
                <w:color w:val="auto"/>
              </w:rPr>
              <w:instrText xml:space="preserve"> FORMTEXT </w:instrText>
            </w:r>
            <w:r w:rsidRPr="004D6C16">
              <w:rPr>
                <w:rStyle w:val="Verborgentekst"/>
                <w:b w:val="0"/>
                <w:i w:val="0"/>
                <w:vanish w:val="0"/>
                <w:color w:val="auto"/>
              </w:rPr>
            </w:r>
            <w:r w:rsidRPr="004D6C16">
              <w:rPr>
                <w:rStyle w:val="Verborgentekst"/>
                <w:b w:val="0"/>
                <w:i w:val="0"/>
                <w:vanish w:val="0"/>
                <w:color w:val="auto"/>
              </w:rPr>
              <w:fldChar w:fldCharType="separate"/>
            </w:r>
            <w:r w:rsidRPr="004D6C16">
              <w:rPr>
                <w:rStyle w:val="Verborgentekst"/>
                <w:b w:val="0"/>
                <w:noProof/>
                <w:vanish w:val="0"/>
                <w:color w:val="auto"/>
              </w:rPr>
              <w:t>&lt;Vul document versie in&gt;</w:t>
            </w:r>
            <w:r w:rsidRPr="004D6C16">
              <w:rPr>
                <w:rStyle w:val="Verborgentekst"/>
                <w:b w:val="0"/>
                <w:i w:val="0"/>
                <w:vanish w:val="0"/>
                <w:color w:val="auto"/>
              </w:rPr>
              <w:fldChar w:fldCharType="end"/>
            </w:r>
          </w:p>
        </w:tc>
      </w:tr>
    </w:tbl>
    <w:p w14:paraId="0B12FB17" w14:textId="77777777" w:rsidR="00D25072" w:rsidRDefault="00D25072" w:rsidP="00D25072">
      <w:pPr>
        <w:pStyle w:val="broodtekst"/>
      </w:pPr>
    </w:p>
    <w:p w14:paraId="0B12FB18" w14:textId="77777777" w:rsidR="003021EC" w:rsidRDefault="003021EC" w:rsidP="00D25072">
      <w:pPr>
        <w:pStyle w:val="broodtekst"/>
      </w:pPr>
    </w:p>
    <w:p w14:paraId="0B12FB19" w14:textId="77777777" w:rsidR="003021EC" w:rsidRDefault="003021EC" w:rsidP="003021EC"/>
    <w:tbl>
      <w:tblPr>
        <w:tblW w:w="8988" w:type="dxa"/>
        <w:tblInd w:w="-1080" w:type="dxa"/>
        <w:tblLook w:val="0000" w:firstRow="0" w:lastRow="0" w:firstColumn="0" w:lastColumn="0" w:noHBand="0" w:noVBand="0"/>
      </w:tblPr>
      <w:tblGrid>
        <w:gridCol w:w="1091"/>
        <w:gridCol w:w="1334"/>
        <w:gridCol w:w="1144"/>
        <w:gridCol w:w="1771"/>
        <w:gridCol w:w="3648"/>
      </w:tblGrid>
      <w:tr w:rsidR="003021EC" w:rsidRPr="00BE272D" w14:paraId="0B12FB1F" w14:textId="77777777" w:rsidTr="000E2F23">
        <w:tc>
          <w:tcPr>
            <w:tcW w:w="1091" w:type="dxa"/>
            <w:tcBorders>
              <w:top w:val="nil"/>
              <w:left w:val="nil"/>
              <w:bottom w:val="nil"/>
              <w:right w:val="nil"/>
            </w:tcBorders>
          </w:tcPr>
          <w:p w14:paraId="0B12FB1A" w14:textId="77777777" w:rsidR="003021EC" w:rsidRPr="00BE272D" w:rsidRDefault="003021EC" w:rsidP="000E2F23">
            <w:pPr>
              <w:tabs>
                <w:tab w:val="left" w:pos="227"/>
                <w:tab w:val="left" w:pos="454"/>
                <w:tab w:val="left" w:pos="680"/>
              </w:tabs>
              <w:autoSpaceDE w:val="0"/>
              <w:adjustRightInd w:val="0"/>
              <w:rPr>
                <w:rStyle w:val="Verborgentekst"/>
              </w:rPr>
            </w:pPr>
            <w:r w:rsidRPr="00BE272D">
              <w:rPr>
                <w:rStyle w:val="Verborgentekst"/>
              </w:rPr>
              <w:t>Versie</w:t>
            </w:r>
          </w:p>
        </w:tc>
        <w:tc>
          <w:tcPr>
            <w:tcW w:w="1334" w:type="dxa"/>
            <w:tcBorders>
              <w:top w:val="nil"/>
              <w:left w:val="nil"/>
              <w:bottom w:val="nil"/>
              <w:right w:val="nil"/>
            </w:tcBorders>
          </w:tcPr>
          <w:p w14:paraId="0B12FB1B" w14:textId="77777777" w:rsidR="003021EC" w:rsidRPr="00BE272D" w:rsidRDefault="003021EC" w:rsidP="000E2F23">
            <w:pPr>
              <w:tabs>
                <w:tab w:val="left" w:pos="227"/>
                <w:tab w:val="left" w:pos="454"/>
                <w:tab w:val="left" w:pos="680"/>
              </w:tabs>
              <w:autoSpaceDE w:val="0"/>
              <w:adjustRightInd w:val="0"/>
              <w:rPr>
                <w:rStyle w:val="Verborgentekst"/>
              </w:rPr>
            </w:pPr>
            <w:r w:rsidRPr="00BE272D">
              <w:rPr>
                <w:rStyle w:val="Verborgentekst"/>
              </w:rPr>
              <w:t>Datum</w:t>
            </w:r>
          </w:p>
        </w:tc>
        <w:tc>
          <w:tcPr>
            <w:tcW w:w="1144" w:type="dxa"/>
            <w:tcBorders>
              <w:top w:val="nil"/>
              <w:left w:val="nil"/>
              <w:bottom w:val="nil"/>
              <w:right w:val="nil"/>
            </w:tcBorders>
          </w:tcPr>
          <w:p w14:paraId="0B12FB1C" w14:textId="77777777" w:rsidR="003021EC" w:rsidRPr="00BE272D" w:rsidRDefault="003021EC" w:rsidP="000E2F23">
            <w:pPr>
              <w:tabs>
                <w:tab w:val="left" w:pos="227"/>
                <w:tab w:val="left" w:pos="454"/>
                <w:tab w:val="left" w:pos="680"/>
              </w:tabs>
              <w:autoSpaceDE w:val="0"/>
              <w:adjustRightInd w:val="0"/>
              <w:rPr>
                <w:rStyle w:val="Verborgentekst"/>
              </w:rPr>
            </w:pPr>
            <w:r w:rsidRPr="00BE272D">
              <w:rPr>
                <w:rStyle w:val="Verborgentekst"/>
              </w:rPr>
              <w:t>Paragraaf</w:t>
            </w:r>
          </w:p>
        </w:tc>
        <w:tc>
          <w:tcPr>
            <w:tcW w:w="1771" w:type="dxa"/>
            <w:tcBorders>
              <w:top w:val="nil"/>
              <w:left w:val="nil"/>
              <w:bottom w:val="nil"/>
              <w:right w:val="nil"/>
            </w:tcBorders>
          </w:tcPr>
          <w:p w14:paraId="0B12FB1D" w14:textId="77777777" w:rsidR="003021EC" w:rsidRPr="00BE272D" w:rsidRDefault="003021EC" w:rsidP="000E2F23">
            <w:pPr>
              <w:tabs>
                <w:tab w:val="left" w:pos="227"/>
                <w:tab w:val="left" w:pos="454"/>
                <w:tab w:val="left" w:pos="680"/>
              </w:tabs>
              <w:autoSpaceDE w:val="0"/>
              <w:adjustRightInd w:val="0"/>
              <w:rPr>
                <w:rStyle w:val="Verborgentekst"/>
              </w:rPr>
            </w:pPr>
            <w:r w:rsidRPr="00BE272D">
              <w:rPr>
                <w:rStyle w:val="Verborgentekst"/>
              </w:rPr>
              <w:t>Initiator</w:t>
            </w:r>
          </w:p>
        </w:tc>
        <w:tc>
          <w:tcPr>
            <w:tcW w:w="3648" w:type="dxa"/>
            <w:tcBorders>
              <w:top w:val="nil"/>
              <w:left w:val="nil"/>
              <w:bottom w:val="nil"/>
              <w:right w:val="nil"/>
            </w:tcBorders>
          </w:tcPr>
          <w:p w14:paraId="0B12FB1E" w14:textId="77777777" w:rsidR="003021EC" w:rsidRPr="00BE272D" w:rsidRDefault="003021EC" w:rsidP="000E2F23">
            <w:pPr>
              <w:tabs>
                <w:tab w:val="left" w:pos="227"/>
                <w:tab w:val="left" w:pos="454"/>
                <w:tab w:val="left" w:pos="680"/>
              </w:tabs>
              <w:autoSpaceDE w:val="0"/>
              <w:adjustRightInd w:val="0"/>
              <w:rPr>
                <w:rStyle w:val="Verborgentekst"/>
              </w:rPr>
            </w:pPr>
            <w:r w:rsidRPr="00BE272D">
              <w:rPr>
                <w:rStyle w:val="Verborgentekst"/>
              </w:rPr>
              <w:t>Wijziging</w:t>
            </w:r>
          </w:p>
        </w:tc>
      </w:tr>
      <w:tr w:rsidR="003021EC" w:rsidRPr="00BE272D" w14:paraId="0B12FB21" w14:textId="77777777" w:rsidTr="000E2F23">
        <w:tc>
          <w:tcPr>
            <w:tcW w:w="8988" w:type="dxa"/>
            <w:gridSpan w:val="5"/>
            <w:tcBorders>
              <w:top w:val="nil"/>
              <w:left w:val="nil"/>
              <w:bottom w:val="nil"/>
              <w:right w:val="nil"/>
            </w:tcBorders>
          </w:tcPr>
          <w:p w14:paraId="0B12FB20" w14:textId="77777777" w:rsidR="003021EC" w:rsidRPr="00BE272D" w:rsidRDefault="003021EC" w:rsidP="000E2F23">
            <w:pPr>
              <w:rPr>
                <w:rStyle w:val="Verborgentekst"/>
              </w:rPr>
            </w:pPr>
          </w:p>
        </w:tc>
      </w:tr>
      <w:tr w:rsidR="003021EC" w:rsidRPr="00BE272D" w14:paraId="0B12FB27" w14:textId="77777777" w:rsidTr="000E2F23">
        <w:tc>
          <w:tcPr>
            <w:tcW w:w="1091" w:type="dxa"/>
            <w:tcBorders>
              <w:top w:val="nil"/>
              <w:left w:val="nil"/>
              <w:bottom w:val="nil"/>
              <w:right w:val="nil"/>
            </w:tcBorders>
          </w:tcPr>
          <w:p w14:paraId="0B12FB22" w14:textId="77777777" w:rsidR="003021EC" w:rsidRPr="00BE272D" w:rsidRDefault="00725A05" w:rsidP="00865C08">
            <w:pPr>
              <w:rPr>
                <w:rStyle w:val="Verborgentekst"/>
              </w:rPr>
            </w:pPr>
            <w:r>
              <w:rPr>
                <w:rStyle w:val="Verborgentekst"/>
              </w:rPr>
              <w:t>1.0</w:t>
            </w:r>
          </w:p>
        </w:tc>
        <w:tc>
          <w:tcPr>
            <w:tcW w:w="1334" w:type="dxa"/>
            <w:tcBorders>
              <w:top w:val="nil"/>
              <w:left w:val="nil"/>
              <w:bottom w:val="nil"/>
              <w:right w:val="nil"/>
            </w:tcBorders>
          </w:tcPr>
          <w:p w14:paraId="0B12FB23" w14:textId="59436014" w:rsidR="003021EC" w:rsidRPr="00BE272D" w:rsidRDefault="008A1EC8" w:rsidP="000E2F23">
            <w:pPr>
              <w:rPr>
                <w:rStyle w:val="Verborgentekst"/>
              </w:rPr>
            </w:pPr>
            <w:r>
              <w:rPr>
                <w:rStyle w:val="Verborgentekst"/>
              </w:rPr>
              <w:t>30-08</w:t>
            </w:r>
            <w:r w:rsidR="003021EC">
              <w:rPr>
                <w:rStyle w:val="Verborgentekst"/>
              </w:rPr>
              <w:t>-2018</w:t>
            </w:r>
          </w:p>
        </w:tc>
        <w:tc>
          <w:tcPr>
            <w:tcW w:w="1144" w:type="dxa"/>
            <w:tcBorders>
              <w:top w:val="nil"/>
              <w:left w:val="nil"/>
              <w:bottom w:val="nil"/>
              <w:right w:val="nil"/>
            </w:tcBorders>
          </w:tcPr>
          <w:p w14:paraId="0B12FB24" w14:textId="77777777" w:rsidR="003021EC" w:rsidRPr="00BE272D" w:rsidRDefault="003021EC" w:rsidP="000E2F23">
            <w:pPr>
              <w:rPr>
                <w:rStyle w:val="Verborgentekst"/>
              </w:rPr>
            </w:pPr>
            <w:r w:rsidRPr="00BE272D">
              <w:rPr>
                <w:rStyle w:val="Verborgentekst"/>
              </w:rPr>
              <w:t>Integraal</w:t>
            </w:r>
          </w:p>
        </w:tc>
        <w:tc>
          <w:tcPr>
            <w:tcW w:w="1771" w:type="dxa"/>
            <w:tcBorders>
              <w:top w:val="nil"/>
              <w:left w:val="nil"/>
              <w:bottom w:val="nil"/>
              <w:right w:val="nil"/>
            </w:tcBorders>
          </w:tcPr>
          <w:p w14:paraId="0B12FB25" w14:textId="77777777" w:rsidR="003021EC" w:rsidRPr="00BE272D" w:rsidRDefault="003021EC" w:rsidP="000E2F23">
            <w:pPr>
              <w:rPr>
                <w:rStyle w:val="Verborgentekst"/>
              </w:rPr>
            </w:pPr>
            <w:r w:rsidRPr="00BE272D">
              <w:rPr>
                <w:rStyle w:val="Verborgentekst"/>
              </w:rPr>
              <w:t>E.v.d.Lee</w:t>
            </w:r>
          </w:p>
        </w:tc>
        <w:tc>
          <w:tcPr>
            <w:tcW w:w="3648" w:type="dxa"/>
            <w:tcBorders>
              <w:top w:val="nil"/>
              <w:left w:val="nil"/>
              <w:bottom w:val="nil"/>
              <w:right w:val="nil"/>
            </w:tcBorders>
          </w:tcPr>
          <w:p w14:paraId="0B12FB26" w14:textId="41A455A0" w:rsidR="003021EC" w:rsidRPr="00BE272D" w:rsidRDefault="008A1EC8" w:rsidP="00A07612">
            <w:pPr>
              <w:rPr>
                <w:rStyle w:val="Verborgentekst"/>
              </w:rPr>
            </w:pPr>
            <w:r>
              <w:rPr>
                <w:rStyle w:val="Verborgentekst"/>
              </w:rPr>
              <w:t>Uitbreiding model D&amp;C/E&amp;C met Best Value teksten</w:t>
            </w:r>
          </w:p>
        </w:tc>
      </w:tr>
      <w:tr w:rsidR="004B1900" w:rsidRPr="00BE272D" w14:paraId="0B12FB2D" w14:textId="77777777" w:rsidTr="004B1900">
        <w:tc>
          <w:tcPr>
            <w:tcW w:w="1091" w:type="dxa"/>
            <w:tcBorders>
              <w:top w:val="nil"/>
              <w:left w:val="nil"/>
              <w:bottom w:val="nil"/>
              <w:right w:val="nil"/>
            </w:tcBorders>
          </w:tcPr>
          <w:p w14:paraId="0B12FB28" w14:textId="77777777" w:rsidR="004B1900" w:rsidRPr="00BE272D" w:rsidRDefault="004B1900" w:rsidP="004B1900">
            <w:pPr>
              <w:rPr>
                <w:rStyle w:val="Verborgentekst"/>
              </w:rPr>
            </w:pPr>
          </w:p>
        </w:tc>
        <w:tc>
          <w:tcPr>
            <w:tcW w:w="1334" w:type="dxa"/>
            <w:tcBorders>
              <w:top w:val="nil"/>
              <w:left w:val="nil"/>
              <w:bottom w:val="nil"/>
              <w:right w:val="nil"/>
            </w:tcBorders>
          </w:tcPr>
          <w:p w14:paraId="0B12FB29" w14:textId="77777777" w:rsidR="004B1900" w:rsidRPr="00BE272D" w:rsidRDefault="004B1900" w:rsidP="001D303B">
            <w:pPr>
              <w:rPr>
                <w:rStyle w:val="Verborgentekst"/>
              </w:rPr>
            </w:pPr>
          </w:p>
        </w:tc>
        <w:tc>
          <w:tcPr>
            <w:tcW w:w="1144" w:type="dxa"/>
            <w:tcBorders>
              <w:top w:val="nil"/>
              <w:left w:val="nil"/>
              <w:bottom w:val="nil"/>
              <w:right w:val="nil"/>
            </w:tcBorders>
          </w:tcPr>
          <w:p w14:paraId="0B12FB2A" w14:textId="77777777" w:rsidR="004B1900" w:rsidRPr="00BE272D" w:rsidRDefault="004B1900" w:rsidP="001D303B">
            <w:pPr>
              <w:rPr>
                <w:rStyle w:val="Verborgentekst"/>
              </w:rPr>
            </w:pPr>
          </w:p>
        </w:tc>
        <w:tc>
          <w:tcPr>
            <w:tcW w:w="1771" w:type="dxa"/>
            <w:tcBorders>
              <w:top w:val="nil"/>
              <w:left w:val="nil"/>
              <w:bottom w:val="nil"/>
              <w:right w:val="nil"/>
            </w:tcBorders>
          </w:tcPr>
          <w:p w14:paraId="0B12FB2B" w14:textId="77777777" w:rsidR="004B1900" w:rsidRPr="00BE272D" w:rsidRDefault="004B1900" w:rsidP="001D303B">
            <w:pPr>
              <w:rPr>
                <w:rStyle w:val="Verborgentekst"/>
              </w:rPr>
            </w:pPr>
          </w:p>
        </w:tc>
        <w:tc>
          <w:tcPr>
            <w:tcW w:w="3648" w:type="dxa"/>
            <w:tcBorders>
              <w:top w:val="nil"/>
              <w:left w:val="nil"/>
              <w:bottom w:val="nil"/>
              <w:right w:val="nil"/>
            </w:tcBorders>
          </w:tcPr>
          <w:p w14:paraId="0B12FB2C" w14:textId="77777777" w:rsidR="004B1900" w:rsidRPr="00BE272D" w:rsidRDefault="004B1900" w:rsidP="001D303B">
            <w:pPr>
              <w:rPr>
                <w:rStyle w:val="Verborgentekst"/>
              </w:rPr>
            </w:pPr>
          </w:p>
        </w:tc>
      </w:tr>
      <w:tr w:rsidR="00693F8E" w:rsidRPr="00BE272D" w14:paraId="0B12FB33" w14:textId="77777777" w:rsidTr="00693F8E">
        <w:tc>
          <w:tcPr>
            <w:tcW w:w="1091" w:type="dxa"/>
            <w:tcBorders>
              <w:top w:val="nil"/>
              <w:left w:val="nil"/>
              <w:bottom w:val="nil"/>
              <w:right w:val="nil"/>
            </w:tcBorders>
          </w:tcPr>
          <w:p w14:paraId="0B12FB2E" w14:textId="77777777" w:rsidR="00693F8E" w:rsidRPr="00BE272D" w:rsidRDefault="00693F8E" w:rsidP="00693F8E">
            <w:pPr>
              <w:rPr>
                <w:rStyle w:val="Verborgentekst"/>
              </w:rPr>
            </w:pPr>
          </w:p>
        </w:tc>
        <w:tc>
          <w:tcPr>
            <w:tcW w:w="1334" w:type="dxa"/>
            <w:tcBorders>
              <w:top w:val="nil"/>
              <w:left w:val="nil"/>
              <w:bottom w:val="nil"/>
              <w:right w:val="nil"/>
            </w:tcBorders>
          </w:tcPr>
          <w:p w14:paraId="0B12FB2F" w14:textId="77777777" w:rsidR="00693F8E" w:rsidRPr="00BE272D" w:rsidRDefault="00693F8E" w:rsidP="001D303B">
            <w:pPr>
              <w:rPr>
                <w:rStyle w:val="Verborgentekst"/>
              </w:rPr>
            </w:pPr>
          </w:p>
        </w:tc>
        <w:tc>
          <w:tcPr>
            <w:tcW w:w="1144" w:type="dxa"/>
            <w:tcBorders>
              <w:top w:val="nil"/>
              <w:left w:val="nil"/>
              <w:bottom w:val="nil"/>
              <w:right w:val="nil"/>
            </w:tcBorders>
          </w:tcPr>
          <w:p w14:paraId="0B12FB30" w14:textId="77777777" w:rsidR="00693F8E" w:rsidRPr="00BE272D" w:rsidRDefault="00693F8E" w:rsidP="001D303B">
            <w:pPr>
              <w:rPr>
                <w:rStyle w:val="Verborgentekst"/>
              </w:rPr>
            </w:pPr>
          </w:p>
        </w:tc>
        <w:tc>
          <w:tcPr>
            <w:tcW w:w="1771" w:type="dxa"/>
            <w:tcBorders>
              <w:top w:val="nil"/>
              <w:left w:val="nil"/>
              <w:bottom w:val="nil"/>
              <w:right w:val="nil"/>
            </w:tcBorders>
          </w:tcPr>
          <w:p w14:paraId="0B12FB31" w14:textId="77777777" w:rsidR="00693F8E" w:rsidRPr="00BE272D" w:rsidRDefault="00693F8E" w:rsidP="001D303B">
            <w:pPr>
              <w:rPr>
                <w:rStyle w:val="Verborgentekst"/>
              </w:rPr>
            </w:pPr>
          </w:p>
        </w:tc>
        <w:tc>
          <w:tcPr>
            <w:tcW w:w="3648" w:type="dxa"/>
            <w:tcBorders>
              <w:top w:val="nil"/>
              <w:left w:val="nil"/>
              <w:bottom w:val="nil"/>
              <w:right w:val="nil"/>
            </w:tcBorders>
          </w:tcPr>
          <w:p w14:paraId="0B12FB32" w14:textId="77777777" w:rsidR="00894DF2" w:rsidRPr="00BE272D" w:rsidRDefault="00894DF2" w:rsidP="001D303B">
            <w:pPr>
              <w:rPr>
                <w:rStyle w:val="Verborgentekst"/>
              </w:rPr>
            </w:pPr>
          </w:p>
        </w:tc>
      </w:tr>
    </w:tbl>
    <w:p w14:paraId="0B12FB34" w14:textId="77777777" w:rsidR="003021EC" w:rsidRDefault="003021EC" w:rsidP="00D25072">
      <w:pPr>
        <w:pStyle w:val="broodtekst"/>
      </w:pPr>
    </w:p>
    <w:p w14:paraId="0B12FB35" w14:textId="77777777" w:rsidR="003021EC" w:rsidRDefault="003021EC" w:rsidP="00D25072">
      <w:pPr>
        <w:pStyle w:val="broodtekst"/>
      </w:pPr>
    </w:p>
    <w:p w14:paraId="0B12FB36" w14:textId="77777777" w:rsidR="003021EC" w:rsidRDefault="003021EC" w:rsidP="00D25072">
      <w:pPr>
        <w:pStyle w:val="broodtekst"/>
      </w:pPr>
    </w:p>
    <w:p w14:paraId="0B12FB37" w14:textId="77777777" w:rsidR="003021EC" w:rsidRDefault="003021EC" w:rsidP="00D25072">
      <w:pPr>
        <w:pStyle w:val="broodtekst"/>
      </w:pPr>
    </w:p>
    <w:p w14:paraId="0B12FB38" w14:textId="77777777" w:rsidR="00D25072" w:rsidRDefault="00D25072" w:rsidP="00D25072">
      <w:pPr>
        <w:pStyle w:val="broodtekst"/>
      </w:pPr>
    </w:p>
    <w:p w14:paraId="0B12FB39" w14:textId="77777777" w:rsidR="00D25072" w:rsidRPr="005F2220" w:rsidRDefault="00D25072" w:rsidP="00D25072">
      <w:pPr>
        <w:pStyle w:val="broodtekst"/>
        <w:sectPr w:rsidR="00D25072" w:rsidRPr="005F2220" w:rsidSect="00D25072">
          <w:headerReference w:type="default" r:id="rId16"/>
          <w:pgSz w:w="11907" w:h="16840" w:code="9"/>
          <w:pgMar w:top="2157" w:right="1797" w:bottom="1440" w:left="3232" w:header="709" w:footer="709" w:gutter="0"/>
          <w:cols w:space="708"/>
          <w:docGrid w:linePitch="360"/>
        </w:sectPr>
      </w:pPr>
    </w:p>
    <w:p w14:paraId="0B12FB3A" w14:textId="77777777" w:rsidR="00D25072" w:rsidRPr="00FE0F42" w:rsidRDefault="00ED6F1E" w:rsidP="00D25072">
      <w:pPr>
        <w:pStyle w:val="titelinhoud"/>
      </w:pPr>
      <w:r>
        <w:rPr>
          <w:noProof/>
        </w:rPr>
        <w:lastRenderedPageBreak/>
        <mc:AlternateContent>
          <mc:Choice Requires="wps">
            <w:drawing>
              <wp:anchor distT="0" distB="0" distL="114300" distR="114300" simplePos="0" relativeHeight="251658240" behindDoc="0" locked="0" layoutInCell="1" allowOverlap="1" wp14:anchorId="0B12FE1A" wp14:editId="0B12FE1B">
                <wp:simplePos x="0" y="0"/>
                <wp:positionH relativeFrom="column">
                  <wp:posOffset>0</wp:posOffset>
                </wp:positionH>
                <wp:positionV relativeFrom="paragraph">
                  <wp:posOffset>0</wp:posOffset>
                </wp:positionV>
                <wp:extent cx="0" cy="0"/>
                <wp:effectExtent l="9525" t="9525" r="9525" b="9525"/>
                <wp:wrapNone/>
                <wp:docPr id="10" name="Carma DocSys~rapport.b"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w="9525">
                          <a:solidFill>
                            <a:srgbClr val="000000"/>
                          </a:solidFill>
                          <a:miter lim="800000"/>
                          <a:headEnd/>
                          <a:tailEnd/>
                        </a:ln>
                      </wps:spPr>
                      <wps:txbx>
                        <w:txbxContent>
                          <w:p w14:paraId="0B12FE42" w14:textId="77777777" w:rsidR="009A41DB" w:rsidRDefault="009A41DB" w:rsidP="00D25072"/>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rma DocSys~rapport.b" o:spid="_x0000_s1029" type="#_x0000_t202" style="position:absolute;margin-left:0;margin-top:0;width:0;height:0;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">
                <v:textbox style="layout-flow:vertical;mso-layout-flow-alt:bottom-to-top">
                  <w:txbxContent>
                    <w:p w14:paraId="0B12FE42" w14:textId="77777777" w:rsidR="009A41DB" w:rsidRDefault="009A41DB" w:rsidP="00D25072"/>
                  </w:txbxContent>
                </v:textbox>
              </v:shape>
            </w:pict>
          </mc:Fallback>
        </mc:AlternateContent>
      </w:r>
      <w:r w:rsidR="00F64EBC">
        <w:fldChar w:fldCharType="begin"/>
      </w:r>
      <w:r w:rsidR="00F64EBC">
        <w:instrText xml:space="preserve"> DOCPROPERTY _inhoud </w:instrText>
      </w:r>
      <w:r w:rsidR="00F64EBC">
        <w:fldChar w:fldCharType="separate"/>
      </w:r>
      <w:r w:rsidR="00D25072">
        <w:t>Inhoud</w:t>
      </w:r>
      <w:r w:rsidR="00F64EBC">
        <w:fldChar w:fldCharType="end"/>
      </w:r>
    </w:p>
    <w:bookmarkStart w:id="1" w:name="toc"/>
    <w:bookmarkEnd w:id="1"/>
    <w:p w14:paraId="0B12FB3B" w14:textId="77777777" w:rsidR="00E82456" w:rsidRDefault="00693F8E">
      <w:pPr>
        <w:pStyle w:val="Inhopg1"/>
        <w:rPr>
          <w:rFonts w:asciiTheme="minorHAnsi" w:eastAsiaTheme="minorEastAsia" w:hAnsiTheme="minorHAnsi" w:cstheme="minorBidi"/>
          <w:b w:val="0"/>
          <w:noProof/>
          <w:sz w:val="22"/>
          <w:szCs w:val="22"/>
        </w:rPr>
      </w:pPr>
      <w:r>
        <w:rPr>
          <w:b w:val="0"/>
        </w:rPr>
        <w:fldChar w:fldCharType="begin"/>
      </w:r>
      <w:r>
        <w:rPr>
          <w:b w:val="0"/>
        </w:rPr>
        <w:instrText xml:space="preserve"> TOC \o "1-3" \t "OngenummerdeKop;4;GenummerdHoofdstuk;1;Paragraaf;2;Subparagraaf;3;OngenummerdeKopBijlage;4;BijlagenGenummerd;2;KopBijlage;5;BijlageKop2;2;BijlageKop3;3" </w:instrText>
      </w:r>
      <w:r>
        <w:rPr>
          <w:b w:val="0"/>
        </w:rPr>
        <w:fldChar w:fldCharType="separate"/>
      </w:r>
      <w:r w:rsidR="00E82456">
        <w:rPr>
          <w:noProof/>
        </w:rPr>
        <w:t>1</w:t>
      </w:r>
      <w:r w:rsidR="00E82456">
        <w:rPr>
          <w:rFonts w:asciiTheme="minorHAnsi" w:eastAsiaTheme="minorEastAsia" w:hAnsiTheme="minorHAnsi" w:cstheme="minorBidi"/>
          <w:b w:val="0"/>
          <w:noProof/>
          <w:sz w:val="22"/>
          <w:szCs w:val="22"/>
        </w:rPr>
        <w:tab/>
      </w:r>
      <w:r w:rsidR="00E82456">
        <w:rPr>
          <w:noProof/>
        </w:rPr>
        <w:t>Inleiding</w:t>
      </w:r>
      <w:r w:rsidR="00E82456">
        <w:rPr>
          <w:noProof/>
        </w:rPr>
        <w:tab/>
      </w:r>
      <w:r w:rsidR="00E82456">
        <w:rPr>
          <w:noProof/>
        </w:rPr>
        <w:fldChar w:fldCharType="begin"/>
      </w:r>
      <w:r w:rsidR="00E82456">
        <w:rPr>
          <w:noProof/>
        </w:rPr>
        <w:instrText xml:space="preserve"> PAGEREF _Toc514918080 \h </w:instrText>
      </w:r>
      <w:r w:rsidR="00E82456">
        <w:rPr>
          <w:noProof/>
        </w:rPr>
      </w:r>
      <w:r w:rsidR="00E82456">
        <w:rPr>
          <w:noProof/>
        </w:rPr>
        <w:fldChar w:fldCharType="separate"/>
      </w:r>
      <w:r w:rsidR="00E82456">
        <w:rPr>
          <w:noProof/>
        </w:rPr>
        <w:t>4</w:t>
      </w:r>
      <w:r w:rsidR="00E82456">
        <w:rPr>
          <w:noProof/>
        </w:rPr>
        <w:fldChar w:fldCharType="end"/>
      </w:r>
    </w:p>
    <w:p w14:paraId="0B12FB3C" w14:textId="77777777" w:rsidR="00E82456" w:rsidRDefault="00E82456">
      <w:pPr>
        <w:pStyle w:val="Inhopg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Doel en afbakening</w:t>
      </w:r>
      <w:r>
        <w:tab/>
      </w:r>
      <w:r>
        <w:fldChar w:fldCharType="begin"/>
      </w:r>
      <w:r>
        <w:instrText xml:space="preserve"> PAGEREF _Toc514918081 \h </w:instrText>
      </w:r>
      <w:r>
        <w:fldChar w:fldCharType="separate"/>
      </w:r>
      <w:r>
        <w:t>4</w:t>
      </w:r>
      <w:r>
        <w:fldChar w:fldCharType="end"/>
      </w:r>
    </w:p>
    <w:p w14:paraId="0B12FB3D" w14:textId="77777777" w:rsidR="00E82456" w:rsidRDefault="00E82456">
      <w:pPr>
        <w:pStyle w:val="Inhopg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Kaders en handreikingen</w:t>
      </w:r>
      <w:r>
        <w:tab/>
      </w:r>
      <w:r>
        <w:fldChar w:fldCharType="begin"/>
      </w:r>
      <w:r>
        <w:instrText xml:space="preserve"> PAGEREF _Toc514918082 \h </w:instrText>
      </w:r>
      <w:r>
        <w:fldChar w:fldCharType="separate"/>
      </w:r>
      <w:r>
        <w:t>4</w:t>
      </w:r>
      <w:r>
        <w:fldChar w:fldCharType="end"/>
      </w:r>
    </w:p>
    <w:p w14:paraId="0B12FB3E" w14:textId="77777777" w:rsidR="00E82456" w:rsidRDefault="00E82456">
      <w:pPr>
        <w:pStyle w:val="Inhopg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De scope</w:t>
      </w:r>
      <w:r>
        <w:tab/>
      </w:r>
      <w:r>
        <w:fldChar w:fldCharType="begin"/>
      </w:r>
      <w:r>
        <w:instrText xml:space="preserve"> PAGEREF _Toc514918083 \h </w:instrText>
      </w:r>
      <w:r>
        <w:fldChar w:fldCharType="separate"/>
      </w:r>
      <w:r>
        <w:t>4</w:t>
      </w:r>
      <w:r>
        <w:fldChar w:fldCharType="end"/>
      </w:r>
    </w:p>
    <w:p w14:paraId="0B12FB3F" w14:textId="77777777" w:rsidR="00E82456" w:rsidRDefault="00E82456">
      <w:pPr>
        <w:pStyle w:val="Inhopg1"/>
        <w:rPr>
          <w:rFonts w:asciiTheme="minorHAnsi" w:eastAsiaTheme="minorEastAsia" w:hAnsiTheme="minorHAnsi" w:cstheme="minorBidi"/>
          <w:b w:val="0"/>
          <w:noProof/>
          <w:sz w:val="22"/>
          <w:szCs w:val="22"/>
        </w:rPr>
      </w:pPr>
      <w:r>
        <w:rPr>
          <w:noProof/>
        </w:rPr>
        <w:t>2</w:t>
      </w:r>
      <w:r>
        <w:rPr>
          <w:rFonts w:asciiTheme="minorHAnsi" w:eastAsiaTheme="minorEastAsia" w:hAnsiTheme="minorHAnsi" w:cstheme="minorBidi"/>
          <w:b w:val="0"/>
          <w:noProof/>
          <w:sz w:val="22"/>
          <w:szCs w:val="22"/>
        </w:rPr>
        <w:tab/>
      </w:r>
      <w:r>
        <w:rPr>
          <w:noProof/>
        </w:rPr>
        <w:t>Contractbeheersing</w:t>
      </w:r>
      <w:r>
        <w:rPr>
          <w:noProof/>
        </w:rPr>
        <w:tab/>
      </w:r>
      <w:r>
        <w:rPr>
          <w:noProof/>
        </w:rPr>
        <w:fldChar w:fldCharType="begin"/>
      </w:r>
      <w:r>
        <w:rPr>
          <w:noProof/>
        </w:rPr>
        <w:instrText xml:space="preserve"> PAGEREF _Toc514918084 \h </w:instrText>
      </w:r>
      <w:r>
        <w:rPr>
          <w:noProof/>
        </w:rPr>
      </w:r>
      <w:r>
        <w:rPr>
          <w:noProof/>
        </w:rPr>
        <w:fldChar w:fldCharType="separate"/>
      </w:r>
      <w:r>
        <w:rPr>
          <w:noProof/>
        </w:rPr>
        <w:t>5</w:t>
      </w:r>
      <w:r>
        <w:rPr>
          <w:noProof/>
        </w:rPr>
        <w:fldChar w:fldCharType="end"/>
      </w:r>
    </w:p>
    <w:p w14:paraId="0B12FB40" w14:textId="77777777" w:rsidR="00E82456" w:rsidRDefault="00E82456">
      <w:pPr>
        <w:pStyle w:val="Inhopg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Contractbeheersvisie</w:t>
      </w:r>
      <w:r>
        <w:tab/>
      </w:r>
      <w:r>
        <w:fldChar w:fldCharType="begin"/>
      </w:r>
      <w:r>
        <w:instrText xml:space="preserve"> PAGEREF _Toc514918085 \h </w:instrText>
      </w:r>
      <w:r>
        <w:fldChar w:fldCharType="separate"/>
      </w:r>
      <w:r>
        <w:t>5</w:t>
      </w:r>
      <w:r>
        <w:fldChar w:fldCharType="end"/>
      </w:r>
    </w:p>
    <w:p w14:paraId="0B12FB41" w14:textId="77777777" w:rsidR="00E82456" w:rsidRDefault="00E82456">
      <w:pPr>
        <w:pStyle w:val="Inhopg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Contractbeheersstrategie</w:t>
      </w:r>
      <w:r>
        <w:tab/>
      </w:r>
      <w:r>
        <w:fldChar w:fldCharType="begin"/>
      </w:r>
      <w:r>
        <w:instrText xml:space="preserve"> PAGEREF _Toc514918086 \h </w:instrText>
      </w:r>
      <w:r>
        <w:fldChar w:fldCharType="separate"/>
      </w:r>
      <w:r>
        <w:t>6</w:t>
      </w:r>
      <w:r>
        <w:fldChar w:fldCharType="end"/>
      </w:r>
    </w:p>
    <w:p w14:paraId="0B12FB42" w14:textId="77777777" w:rsidR="00E82456" w:rsidRDefault="00E82456">
      <w:pPr>
        <w:pStyle w:val="Inhopg3"/>
        <w:rPr>
          <w:rFonts w:asciiTheme="minorHAnsi" w:eastAsiaTheme="minorEastAsia" w:hAnsiTheme="minorHAnsi" w:cstheme="minorBidi"/>
          <w:noProof/>
          <w:sz w:val="22"/>
          <w:szCs w:val="22"/>
        </w:rPr>
      </w:pPr>
      <w:r>
        <w:rPr>
          <w:noProof/>
        </w:rPr>
        <w:t>2.2.1</w:t>
      </w:r>
      <w:r>
        <w:rPr>
          <w:rFonts w:asciiTheme="minorHAnsi" w:eastAsiaTheme="minorEastAsia" w:hAnsiTheme="minorHAnsi" w:cstheme="minorBidi"/>
          <w:noProof/>
          <w:sz w:val="22"/>
          <w:szCs w:val="22"/>
        </w:rPr>
        <w:tab/>
      </w:r>
      <w:r>
        <w:rPr>
          <w:noProof/>
        </w:rPr>
        <w:t>Strategie risicomanagement</w:t>
      </w:r>
      <w:r>
        <w:rPr>
          <w:noProof/>
        </w:rPr>
        <w:tab/>
      </w:r>
      <w:r>
        <w:rPr>
          <w:noProof/>
        </w:rPr>
        <w:fldChar w:fldCharType="begin"/>
      </w:r>
      <w:r>
        <w:rPr>
          <w:noProof/>
        </w:rPr>
        <w:instrText xml:space="preserve"> PAGEREF _Toc514918087 \h </w:instrText>
      </w:r>
      <w:r>
        <w:rPr>
          <w:noProof/>
        </w:rPr>
      </w:r>
      <w:r>
        <w:rPr>
          <w:noProof/>
        </w:rPr>
        <w:fldChar w:fldCharType="separate"/>
      </w:r>
      <w:r>
        <w:rPr>
          <w:noProof/>
        </w:rPr>
        <w:t>6</w:t>
      </w:r>
      <w:r>
        <w:rPr>
          <w:noProof/>
        </w:rPr>
        <w:fldChar w:fldCharType="end"/>
      </w:r>
    </w:p>
    <w:p w14:paraId="0B12FB43" w14:textId="77777777" w:rsidR="00E82456" w:rsidRDefault="00E82456">
      <w:pPr>
        <w:pStyle w:val="Inhopg3"/>
        <w:rPr>
          <w:rFonts w:asciiTheme="minorHAnsi" w:eastAsiaTheme="minorEastAsia" w:hAnsiTheme="minorHAnsi" w:cstheme="minorBidi"/>
          <w:noProof/>
          <w:sz w:val="22"/>
          <w:szCs w:val="22"/>
        </w:rPr>
      </w:pPr>
      <w:r>
        <w:rPr>
          <w:noProof/>
        </w:rPr>
        <w:t>2.2.2</w:t>
      </w:r>
      <w:r>
        <w:rPr>
          <w:rFonts w:asciiTheme="minorHAnsi" w:eastAsiaTheme="minorEastAsia" w:hAnsiTheme="minorHAnsi" w:cstheme="minorBidi"/>
          <w:noProof/>
          <w:sz w:val="22"/>
          <w:szCs w:val="22"/>
        </w:rPr>
        <w:tab/>
      </w:r>
      <w:r>
        <w:rPr>
          <w:noProof/>
        </w:rPr>
        <w:t>Strategie per resultaatgebied</w:t>
      </w:r>
      <w:r>
        <w:rPr>
          <w:noProof/>
        </w:rPr>
        <w:tab/>
      </w:r>
      <w:r>
        <w:rPr>
          <w:noProof/>
        </w:rPr>
        <w:fldChar w:fldCharType="begin"/>
      </w:r>
      <w:r>
        <w:rPr>
          <w:noProof/>
        </w:rPr>
        <w:instrText xml:space="preserve"> PAGEREF _Toc514918088 \h </w:instrText>
      </w:r>
      <w:r>
        <w:rPr>
          <w:noProof/>
        </w:rPr>
      </w:r>
      <w:r>
        <w:rPr>
          <w:noProof/>
        </w:rPr>
        <w:fldChar w:fldCharType="separate"/>
      </w:r>
      <w:r>
        <w:rPr>
          <w:noProof/>
        </w:rPr>
        <w:t>7</w:t>
      </w:r>
      <w:r>
        <w:rPr>
          <w:noProof/>
        </w:rPr>
        <w:fldChar w:fldCharType="end"/>
      </w:r>
    </w:p>
    <w:p w14:paraId="0B12FB44" w14:textId="77777777" w:rsidR="00E82456" w:rsidRDefault="00E82456">
      <w:pPr>
        <w:pStyle w:val="Inhopg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Contractbeheersproces – PDCA-cyclus</w:t>
      </w:r>
      <w:r>
        <w:tab/>
      </w:r>
      <w:r>
        <w:fldChar w:fldCharType="begin"/>
      </w:r>
      <w:r>
        <w:instrText xml:space="preserve"> PAGEREF _Toc514918089 \h </w:instrText>
      </w:r>
      <w:r>
        <w:fldChar w:fldCharType="separate"/>
      </w:r>
      <w:r>
        <w:t>8</w:t>
      </w:r>
      <w:r>
        <w:fldChar w:fldCharType="end"/>
      </w:r>
    </w:p>
    <w:p w14:paraId="0B12FB45" w14:textId="77777777" w:rsidR="00E82456" w:rsidRDefault="00E82456">
      <w:pPr>
        <w:pStyle w:val="Inhopg3"/>
        <w:rPr>
          <w:rFonts w:asciiTheme="minorHAnsi" w:eastAsiaTheme="minorEastAsia" w:hAnsiTheme="minorHAnsi" w:cstheme="minorBidi"/>
          <w:noProof/>
          <w:sz w:val="22"/>
          <w:szCs w:val="22"/>
        </w:rPr>
      </w:pPr>
      <w:r>
        <w:rPr>
          <w:noProof/>
        </w:rPr>
        <w:t>2.3.1</w:t>
      </w:r>
      <w:r>
        <w:rPr>
          <w:rFonts w:asciiTheme="minorHAnsi" w:eastAsiaTheme="minorEastAsia" w:hAnsiTheme="minorHAnsi" w:cstheme="minorBidi"/>
          <w:noProof/>
          <w:sz w:val="22"/>
          <w:szCs w:val="22"/>
        </w:rPr>
        <w:tab/>
      </w:r>
      <w:r>
        <w:rPr>
          <w:noProof/>
        </w:rPr>
        <w:t>Algemeen</w:t>
      </w:r>
      <w:r>
        <w:rPr>
          <w:noProof/>
        </w:rPr>
        <w:tab/>
      </w:r>
      <w:r>
        <w:rPr>
          <w:noProof/>
        </w:rPr>
        <w:fldChar w:fldCharType="begin"/>
      </w:r>
      <w:r>
        <w:rPr>
          <w:noProof/>
        </w:rPr>
        <w:instrText xml:space="preserve"> PAGEREF _Toc514918090 \h </w:instrText>
      </w:r>
      <w:r>
        <w:rPr>
          <w:noProof/>
        </w:rPr>
      </w:r>
      <w:r>
        <w:rPr>
          <w:noProof/>
        </w:rPr>
        <w:fldChar w:fldCharType="separate"/>
      </w:r>
      <w:r>
        <w:rPr>
          <w:noProof/>
        </w:rPr>
        <w:t>8</w:t>
      </w:r>
      <w:r>
        <w:rPr>
          <w:noProof/>
        </w:rPr>
        <w:fldChar w:fldCharType="end"/>
      </w:r>
    </w:p>
    <w:p w14:paraId="0B12FB46" w14:textId="77777777" w:rsidR="00E82456" w:rsidRDefault="00E82456">
      <w:pPr>
        <w:pStyle w:val="Inhopg3"/>
        <w:rPr>
          <w:rFonts w:asciiTheme="minorHAnsi" w:eastAsiaTheme="minorEastAsia" w:hAnsiTheme="minorHAnsi" w:cstheme="minorBidi"/>
          <w:noProof/>
          <w:sz w:val="22"/>
          <w:szCs w:val="22"/>
        </w:rPr>
      </w:pPr>
      <w:r>
        <w:rPr>
          <w:noProof/>
        </w:rPr>
        <w:t>2.3.2</w:t>
      </w:r>
      <w:r>
        <w:rPr>
          <w:rFonts w:asciiTheme="minorHAnsi" w:eastAsiaTheme="minorEastAsia" w:hAnsiTheme="minorHAnsi" w:cstheme="minorBidi"/>
          <w:noProof/>
          <w:sz w:val="22"/>
          <w:szCs w:val="22"/>
        </w:rPr>
        <w:tab/>
      </w:r>
      <w:r>
        <w:rPr>
          <w:noProof/>
        </w:rPr>
        <w:t>Analyseren en bijstellen risico’s</w:t>
      </w:r>
      <w:r>
        <w:rPr>
          <w:noProof/>
        </w:rPr>
        <w:tab/>
      </w:r>
      <w:r>
        <w:rPr>
          <w:noProof/>
        </w:rPr>
        <w:fldChar w:fldCharType="begin"/>
      </w:r>
      <w:r>
        <w:rPr>
          <w:noProof/>
        </w:rPr>
        <w:instrText xml:space="preserve"> PAGEREF _Toc514918091 \h </w:instrText>
      </w:r>
      <w:r>
        <w:rPr>
          <w:noProof/>
        </w:rPr>
      </w:r>
      <w:r>
        <w:rPr>
          <w:noProof/>
        </w:rPr>
        <w:fldChar w:fldCharType="separate"/>
      </w:r>
      <w:r>
        <w:rPr>
          <w:noProof/>
        </w:rPr>
        <w:t>9</w:t>
      </w:r>
      <w:r>
        <w:rPr>
          <w:noProof/>
        </w:rPr>
        <w:fldChar w:fldCharType="end"/>
      </w:r>
    </w:p>
    <w:p w14:paraId="0B12FB47" w14:textId="77777777" w:rsidR="00E82456" w:rsidRDefault="00E82456">
      <w:pPr>
        <w:pStyle w:val="Inhopg3"/>
        <w:rPr>
          <w:rFonts w:asciiTheme="minorHAnsi" w:eastAsiaTheme="minorEastAsia" w:hAnsiTheme="minorHAnsi" w:cstheme="minorBidi"/>
          <w:noProof/>
          <w:sz w:val="22"/>
          <w:szCs w:val="22"/>
        </w:rPr>
      </w:pPr>
      <w:r>
        <w:rPr>
          <w:noProof/>
        </w:rPr>
        <w:t>2.3.3</w:t>
      </w:r>
      <w:r>
        <w:rPr>
          <w:rFonts w:asciiTheme="minorHAnsi" w:eastAsiaTheme="minorEastAsia" w:hAnsiTheme="minorHAnsi" w:cstheme="minorBidi"/>
          <w:noProof/>
          <w:sz w:val="22"/>
          <w:szCs w:val="22"/>
        </w:rPr>
        <w:tab/>
      </w:r>
      <w:r>
        <w:rPr>
          <w:noProof/>
        </w:rPr>
        <w:t>Opstellen toetsplanning</w:t>
      </w:r>
      <w:r>
        <w:rPr>
          <w:noProof/>
        </w:rPr>
        <w:tab/>
      </w:r>
      <w:r>
        <w:rPr>
          <w:noProof/>
        </w:rPr>
        <w:fldChar w:fldCharType="begin"/>
      </w:r>
      <w:r>
        <w:rPr>
          <w:noProof/>
        </w:rPr>
        <w:instrText xml:space="preserve"> PAGEREF _Toc514918092 \h </w:instrText>
      </w:r>
      <w:r>
        <w:rPr>
          <w:noProof/>
        </w:rPr>
      </w:r>
      <w:r>
        <w:rPr>
          <w:noProof/>
        </w:rPr>
        <w:fldChar w:fldCharType="separate"/>
      </w:r>
      <w:r>
        <w:rPr>
          <w:noProof/>
        </w:rPr>
        <w:t>10</w:t>
      </w:r>
      <w:r>
        <w:rPr>
          <w:noProof/>
        </w:rPr>
        <w:fldChar w:fldCharType="end"/>
      </w:r>
    </w:p>
    <w:p w14:paraId="0B12FB48" w14:textId="77777777" w:rsidR="00E82456" w:rsidRDefault="00E82456">
      <w:pPr>
        <w:pStyle w:val="Inhopg3"/>
        <w:rPr>
          <w:rFonts w:asciiTheme="minorHAnsi" w:eastAsiaTheme="minorEastAsia" w:hAnsiTheme="minorHAnsi" w:cstheme="minorBidi"/>
          <w:noProof/>
          <w:sz w:val="22"/>
          <w:szCs w:val="22"/>
        </w:rPr>
      </w:pPr>
      <w:r>
        <w:rPr>
          <w:noProof/>
        </w:rPr>
        <w:t>2.3.4</w:t>
      </w:r>
      <w:r>
        <w:rPr>
          <w:rFonts w:asciiTheme="minorHAnsi" w:eastAsiaTheme="minorEastAsia" w:hAnsiTheme="minorHAnsi" w:cstheme="minorBidi"/>
          <w:noProof/>
          <w:sz w:val="22"/>
          <w:szCs w:val="22"/>
        </w:rPr>
        <w:tab/>
      </w:r>
      <w:r>
        <w:rPr>
          <w:noProof/>
        </w:rPr>
        <w:t>Intake en voorbereiden toets</w:t>
      </w:r>
      <w:r>
        <w:rPr>
          <w:noProof/>
        </w:rPr>
        <w:tab/>
      </w:r>
      <w:r>
        <w:rPr>
          <w:noProof/>
        </w:rPr>
        <w:fldChar w:fldCharType="begin"/>
      </w:r>
      <w:r>
        <w:rPr>
          <w:noProof/>
        </w:rPr>
        <w:instrText xml:space="preserve"> PAGEREF _Toc514918093 \h </w:instrText>
      </w:r>
      <w:r>
        <w:rPr>
          <w:noProof/>
        </w:rPr>
      </w:r>
      <w:r>
        <w:rPr>
          <w:noProof/>
        </w:rPr>
        <w:fldChar w:fldCharType="separate"/>
      </w:r>
      <w:r>
        <w:rPr>
          <w:noProof/>
        </w:rPr>
        <w:t>10</w:t>
      </w:r>
      <w:r>
        <w:rPr>
          <w:noProof/>
        </w:rPr>
        <w:fldChar w:fldCharType="end"/>
      </w:r>
    </w:p>
    <w:p w14:paraId="0B12FB49" w14:textId="77777777" w:rsidR="00E82456" w:rsidRDefault="00E82456">
      <w:pPr>
        <w:pStyle w:val="Inhopg3"/>
        <w:rPr>
          <w:rFonts w:asciiTheme="minorHAnsi" w:eastAsiaTheme="minorEastAsia" w:hAnsiTheme="minorHAnsi" w:cstheme="minorBidi"/>
          <w:noProof/>
          <w:sz w:val="22"/>
          <w:szCs w:val="22"/>
        </w:rPr>
      </w:pPr>
      <w:r>
        <w:rPr>
          <w:noProof/>
        </w:rPr>
        <w:t>2.3.5</w:t>
      </w:r>
      <w:r>
        <w:rPr>
          <w:rFonts w:asciiTheme="minorHAnsi" w:eastAsiaTheme="minorEastAsia" w:hAnsiTheme="minorHAnsi" w:cstheme="minorBidi"/>
          <w:noProof/>
          <w:sz w:val="22"/>
          <w:szCs w:val="22"/>
        </w:rPr>
        <w:tab/>
      </w:r>
      <w:r>
        <w:rPr>
          <w:noProof/>
        </w:rPr>
        <w:t>Uitvoeren en rapporteren toetsen</w:t>
      </w:r>
      <w:r>
        <w:rPr>
          <w:noProof/>
        </w:rPr>
        <w:tab/>
      </w:r>
      <w:r>
        <w:rPr>
          <w:noProof/>
        </w:rPr>
        <w:fldChar w:fldCharType="begin"/>
      </w:r>
      <w:r>
        <w:rPr>
          <w:noProof/>
        </w:rPr>
        <w:instrText xml:space="preserve"> PAGEREF _Toc514918094 \h </w:instrText>
      </w:r>
      <w:r>
        <w:rPr>
          <w:noProof/>
        </w:rPr>
      </w:r>
      <w:r>
        <w:rPr>
          <w:noProof/>
        </w:rPr>
        <w:fldChar w:fldCharType="separate"/>
      </w:r>
      <w:r>
        <w:rPr>
          <w:noProof/>
        </w:rPr>
        <w:t>11</w:t>
      </w:r>
      <w:r>
        <w:rPr>
          <w:noProof/>
        </w:rPr>
        <w:fldChar w:fldCharType="end"/>
      </w:r>
    </w:p>
    <w:p w14:paraId="0B12FB4A" w14:textId="77777777" w:rsidR="00E82456" w:rsidRDefault="00E82456">
      <w:pPr>
        <w:pStyle w:val="Inhopg3"/>
        <w:rPr>
          <w:rFonts w:asciiTheme="minorHAnsi" w:eastAsiaTheme="minorEastAsia" w:hAnsiTheme="minorHAnsi" w:cstheme="minorBidi"/>
          <w:noProof/>
          <w:sz w:val="22"/>
          <w:szCs w:val="22"/>
        </w:rPr>
      </w:pPr>
      <w:r>
        <w:rPr>
          <w:noProof/>
        </w:rPr>
        <w:t>2.3.6</w:t>
      </w:r>
      <w:r>
        <w:rPr>
          <w:rFonts w:asciiTheme="minorHAnsi" w:eastAsiaTheme="minorEastAsia" w:hAnsiTheme="minorHAnsi" w:cstheme="minorBidi"/>
          <w:noProof/>
          <w:sz w:val="22"/>
          <w:szCs w:val="22"/>
        </w:rPr>
        <w:tab/>
      </w:r>
      <w:r>
        <w:rPr>
          <w:noProof/>
        </w:rPr>
        <w:t>Evalueren toets</w:t>
      </w:r>
      <w:r>
        <w:rPr>
          <w:noProof/>
        </w:rPr>
        <w:tab/>
      </w:r>
      <w:r>
        <w:rPr>
          <w:noProof/>
        </w:rPr>
        <w:fldChar w:fldCharType="begin"/>
      </w:r>
      <w:r>
        <w:rPr>
          <w:noProof/>
        </w:rPr>
        <w:instrText xml:space="preserve"> PAGEREF _Toc514918095 \h </w:instrText>
      </w:r>
      <w:r>
        <w:rPr>
          <w:noProof/>
        </w:rPr>
      </w:r>
      <w:r>
        <w:rPr>
          <w:noProof/>
        </w:rPr>
        <w:fldChar w:fldCharType="separate"/>
      </w:r>
      <w:r>
        <w:rPr>
          <w:noProof/>
        </w:rPr>
        <w:t>11</w:t>
      </w:r>
      <w:r>
        <w:rPr>
          <w:noProof/>
        </w:rPr>
        <w:fldChar w:fldCharType="end"/>
      </w:r>
    </w:p>
    <w:p w14:paraId="0B12FB4B" w14:textId="77777777" w:rsidR="00E82456" w:rsidRDefault="00E82456">
      <w:pPr>
        <w:pStyle w:val="Inhopg3"/>
        <w:rPr>
          <w:rFonts w:asciiTheme="minorHAnsi" w:eastAsiaTheme="minorEastAsia" w:hAnsiTheme="minorHAnsi" w:cstheme="minorBidi"/>
          <w:noProof/>
          <w:sz w:val="22"/>
          <w:szCs w:val="22"/>
        </w:rPr>
      </w:pPr>
      <w:r>
        <w:rPr>
          <w:noProof/>
        </w:rPr>
        <w:t>2.3.7</w:t>
      </w:r>
      <w:r>
        <w:rPr>
          <w:rFonts w:asciiTheme="minorHAnsi" w:eastAsiaTheme="minorEastAsia" w:hAnsiTheme="minorHAnsi" w:cstheme="minorBidi"/>
          <w:noProof/>
          <w:sz w:val="22"/>
          <w:szCs w:val="22"/>
        </w:rPr>
        <w:tab/>
      </w:r>
      <w:r>
        <w:rPr>
          <w:noProof/>
        </w:rPr>
        <w:t>Wegen van negatieve bevindingen</w:t>
      </w:r>
      <w:r>
        <w:rPr>
          <w:noProof/>
        </w:rPr>
        <w:tab/>
      </w:r>
      <w:r>
        <w:rPr>
          <w:noProof/>
        </w:rPr>
        <w:fldChar w:fldCharType="begin"/>
      </w:r>
      <w:r>
        <w:rPr>
          <w:noProof/>
        </w:rPr>
        <w:instrText xml:space="preserve"> PAGEREF _Toc514918096 \h </w:instrText>
      </w:r>
      <w:r>
        <w:rPr>
          <w:noProof/>
        </w:rPr>
      </w:r>
      <w:r>
        <w:rPr>
          <w:noProof/>
        </w:rPr>
        <w:fldChar w:fldCharType="separate"/>
      </w:r>
      <w:r>
        <w:rPr>
          <w:noProof/>
        </w:rPr>
        <w:t>11</w:t>
      </w:r>
      <w:r>
        <w:rPr>
          <w:noProof/>
        </w:rPr>
        <w:fldChar w:fldCharType="end"/>
      </w:r>
    </w:p>
    <w:p w14:paraId="0B12FB4C" w14:textId="77777777" w:rsidR="00E82456" w:rsidRDefault="00E82456">
      <w:pPr>
        <w:pStyle w:val="Inhopg3"/>
        <w:rPr>
          <w:rFonts w:asciiTheme="minorHAnsi" w:eastAsiaTheme="minorEastAsia" w:hAnsiTheme="minorHAnsi" w:cstheme="minorBidi"/>
          <w:noProof/>
          <w:sz w:val="22"/>
          <w:szCs w:val="22"/>
        </w:rPr>
      </w:pPr>
      <w:r>
        <w:rPr>
          <w:noProof/>
        </w:rPr>
        <w:t>2.3.8</w:t>
      </w:r>
      <w:r>
        <w:rPr>
          <w:rFonts w:asciiTheme="minorHAnsi" w:eastAsiaTheme="minorEastAsia" w:hAnsiTheme="minorHAnsi" w:cstheme="minorBidi"/>
          <w:noProof/>
          <w:sz w:val="22"/>
          <w:szCs w:val="22"/>
        </w:rPr>
        <w:tab/>
      </w:r>
      <w:r>
        <w:rPr>
          <w:noProof/>
        </w:rPr>
        <w:t>Afgeven prestatieverklaring</w:t>
      </w:r>
      <w:r>
        <w:rPr>
          <w:noProof/>
        </w:rPr>
        <w:tab/>
      </w:r>
      <w:r>
        <w:rPr>
          <w:noProof/>
        </w:rPr>
        <w:fldChar w:fldCharType="begin"/>
      </w:r>
      <w:r>
        <w:rPr>
          <w:noProof/>
        </w:rPr>
        <w:instrText xml:space="preserve"> PAGEREF _Toc514918097 \h </w:instrText>
      </w:r>
      <w:r>
        <w:rPr>
          <w:noProof/>
        </w:rPr>
      </w:r>
      <w:r>
        <w:rPr>
          <w:noProof/>
        </w:rPr>
        <w:fldChar w:fldCharType="separate"/>
      </w:r>
      <w:r>
        <w:rPr>
          <w:noProof/>
        </w:rPr>
        <w:t>11</w:t>
      </w:r>
      <w:r>
        <w:rPr>
          <w:noProof/>
        </w:rPr>
        <w:fldChar w:fldCharType="end"/>
      </w:r>
    </w:p>
    <w:p w14:paraId="0B12FB4D" w14:textId="77777777" w:rsidR="00E82456" w:rsidRDefault="00E82456">
      <w:pPr>
        <w:pStyle w:val="Inhopg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Evaluatie</w:t>
      </w:r>
      <w:r>
        <w:tab/>
      </w:r>
      <w:r>
        <w:fldChar w:fldCharType="begin"/>
      </w:r>
      <w:r>
        <w:instrText xml:space="preserve"> PAGEREF _Toc514918098 \h </w:instrText>
      </w:r>
      <w:r>
        <w:fldChar w:fldCharType="separate"/>
      </w:r>
      <w:r>
        <w:t>11</w:t>
      </w:r>
      <w:r>
        <w:fldChar w:fldCharType="end"/>
      </w:r>
    </w:p>
    <w:p w14:paraId="0B12FB4E" w14:textId="77777777" w:rsidR="00E82456" w:rsidRDefault="00E82456">
      <w:pPr>
        <w:pStyle w:val="Inhopg2"/>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Contractwijzigingen</w:t>
      </w:r>
      <w:r>
        <w:tab/>
      </w:r>
      <w:r>
        <w:fldChar w:fldCharType="begin"/>
      </w:r>
      <w:r>
        <w:instrText xml:space="preserve"> PAGEREF _Toc514918099 \h </w:instrText>
      </w:r>
      <w:r>
        <w:fldChar w:fldCharType="separate"/>
      </w:r>
      <w:r>
        <w:t>11</w:t>
      </w:r>
      <w:r>
        <w:fldChar w:fldCharType="end"/>
      </w:r>
    </w:p>
    <w:p w14:paraId="0B12FB4F" w14:textId="77777777" w:rsidR="00E82456" w:rsidRDefault="00E82456">
      <w:pPr>
        <w:pStyle w:val="Inhopg1"/>
        <w:rPr>
          <w:rFonts w:asciiTheme="minorHAnsi" w:eastAsiaTheme="minorEastAsia" w:hAnsiTheme="minorHAnsi" w:cstheme="minorBidi"/>
          <w:b w:val="0"/>
          <w:noProof/>
          <w:sz w:val="22"/>
          <w:szCs w:val="22"/>
        </w:rPr>
      </w:pPr>
      <w:r>
        <w:rPr>
          <w:noProof/>
        </w:rPr>
        <w:t>3</w:t>
      </w:r>
      <w:r>
        <w:rPr>
          <w:rFonts w:asciiTheme="minorHAnsi" w:eastAsiaTheme="minorEastAsia" w:hAnsiTheme="minorHAnsi" w:cstheme="minorBidi"/>
          <w:b w:val="0"/>
          <w:noProof/>
          <w:sz w:val="22"/>
          <w:szCs w:val="22"/>
        </w:rPr>
        <w:tab/>
      </w:r>
      <w:r>
        <w:rPr>
          <w:noProof/>
        </w:rPr>
        <w:t>Organisatie</w:t>
      </w:r>
      <w:r>
        <w:rPr>
          <w:noProof/>
        </w:rPr>
        <w:tab/>
      </w:r>
      <w:r>
        <w:rPr>
          <w:noProof/>
        </w:rPr>
        <w:fldChar w:fldCharType="begin"/>
      </w:r>
      <w:r>
        <w:rPr>
          <w:noProof/>
        </w:rPr>
        <w:instrText xml:space="preserve"> PAGEREF _Toc514918100 \h </w:instrText>
      </w:r>
      <w:r>
        <w:rPr>
          <w:noProof/>
        </w:rPr>
      </w:r>
      <w:r>
        <w:rPr>
          <w:noProof/>
        </w:rPr>
        <w:fldChar w:fldCharType="separate"/>
      </w:r>
      <w:r>
        <w:rPr>
          <w:noProof/>
        </w:rPr>
        <w:t>13</w:t>
      </w:r>
      <w:r>
        <w:rPr>
          <w:noProof/>
        </w:rPr>
        <w:fldChar w:fldCharType="end"/>
      </w:r>
    </w:p>
    <w:p w14:paraId="0B12FB50" w14:textId="77777777" w:rsidR="00E82456" w:rsidRDefault="00E82456">
      <w:pPr>
        <w:pStyle w:val="Inhopg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Beschrijving organisatie</w:t>
      </w:r>
      <w:r>
        <w:tab/>
      </w:r>
      <w:r>
        <w:fldChar w:fldCharType="begin"/>
      </w:r>
      <w:r>
        <w:instrText xml:space="preserve"> PAGEREF _Toc514918101 \h </w:instrText>
      </w:r>
      <w:r>
        <w:fldChar w:fldCharType="separate"/>
      </w:r>
      <w:r>
        <w:t>13</w:t>
      </w:r>
      <w:r>
        <w:fldChar w:fldCharType="end"/>
      </w:r>
    </w:p>
    <w:p w14:paraId="0B12FB51" w14:textId="77777777" w:rsidR="00E82456" w:rsidRDefault="00E82456">
      <w:pPr>
        <w:pStyle w:val="Inhopg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Taken, bevoegdheden, verantwoordelijkheden</w:t>
      </w:r>
      <w:r>
        <w:tab/>
      </w:r>
      <w:r>
        <w:fldChar w:fldCharType="begin"/>
      </w:r>
      <w:r>
        <w:instrText xml:space="preserve"> PAGEREF _Toc514918102 \h </w:instrText>
      </w:r>
      <w:r>
        <w:fldChar w:fldCharType="separate"/>
      </w:r>
      <w:r>
        <w:t>13</w:t>
      </w:r>
      <w:r>
        <w:fldChar w:fldCharType="end"/>
      </w:r>
    </w:p>
    <w:p w14:paraId="0B12FB52" w14:textId="77777777" w:rsidR="00E82456" w:rsidRDefault="00E82456">
      <w:pPr>
        <w:pStyle w:val="Inhopg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Betrokkenheid opdrachtgever</w:t>
      </w:r>
      <w:r>
        <w:tab/>
      </w:r>
      <w:r>
        <w:fldChar w:fldCharType="begin"/>
      </w:r>
      <w:r>
        <w:instrText xml:space="preserve"> PAGEREF _Toc514918103 \h </w:instrText>
      </w:r>
      <w:r>
        <w:fldChar w:fldCharType="separate"/>
      </w:r>
      <w:r>
        <w:t>13</w:t>
      </w:r>
      <w:r>
        <w:fldChar w:fldCharType="end"/>
      </w:r>
    </w:p>
    <w:p w14:paraId="0B12FB53" w14:textId="77777777" w:rsidR="00E82456" w:rsidRDefault="00E82456">
      <w:pPr>
        <w:pStyle w:val="Inhopg2"/>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Escalatie</w:t>
      </w:r>
      <w:r>
        <w:tab/>
      </w:r>
      <w:r>
        <w:fldChar w:fldCharType="begin"/>
      </w:r>
      <w:r>
        <w:instrText xml:space="preserve"> PAGEREF _Toc514918104 \h </w:instrText>
      </w:r>
      <w:r>
        <w:fldChar w:fldCharType="separate"/>
      </w:r>
      <w:r>
        <w:t>13</w:t>
      </w:r>
      <w:r>
        <w:fldChar w:fldCharType="end"/>
      </w:r>
    </w:p>
    <w:p w14:paraId="0B12FB54" w14:textId="77777777" w:rsidR="00E82456" w:rsidRDefault="00E82456">
      <w:pPr>
        <w:pStyle w:val="Inhopg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Overlegstructuur</w:t>
      </w:r>
      <w:r>
        <w:tab/>
      </w:r>
      <w:r>
        <w:fldChar w:fldCharType="begin"/>
      </w:r>
      <w:r>
        <w:instrText xml:space="preserve"> PAGEREF _Toc514918105 \h </w:instrText>
      </w:r>
      <w:r>
        <w:fldChar w:fldCharType="separate"/>
      </w:r>
      <w:r>
        <w:t>14</w:t>
      </w:r>
      <w:r>
        <w:fldChar w:fldCharType="end"/>
      </w:r>
    </w:p>
    <w:p w14:paraId="0B12FB55" w14:textId="77777777" w:rsidR="00E82456" w:rsidRDefault="00E82456">
      <w:pPr>
        <w:pStyle w:val="Inhopg3"/>
        <w:rPr>
          <w:rFonts w:asciiTheme="minorHAnsi" w:eastAsiaTheme="minorEastAsia" w:hAnsiTheme="minorHAnsi" w:cstheme="minorBidi"/>
          <w:noProof/>
          <w:sz w:val="22"/>
          <w:szCs w:val="22"/>
        </w:rPr>
      </w:pPr>
      <w:r>
        <w:rPr>
          <w:noProof/>
        </w:rPr>
        <w:t>3.5.1</w:t>
      </w:r>
      <w:r>
        <w:rPr>
          <w:rFonts w:asciiTheme="minorHAnsi" w:eastAsiaTheme="minorEastAsia" w:hAnsiTheme="minorHAnsi" w:cstheme="minorBidi"/>
          <w:noProof/>
          <w:sz w:val="22"/>
          <w:szCs w:val="22"/>
        </w:rPr>
        <w:tab/>
      </w:r>
      <w:r>
        <w:rPr>
          <w:noProof/>
        </w:rPr>
        <w:t>Overleg met de opdrachtnemer</w:t>
      </w:r>
      <w:r>
        <w:rPr>
          <w:noProof/>
        </w:rPr>
        <w:tab/>
      </w:r>
      <w:r>
        <w:rPr>
          <w:noProof/>
        </w:rPr>
        <w:fldChar w:fldCharType="begin"/>
      </w:r>
      <w:r>
        <w:rPr>
          <w:noProof/>
        </w:rPr>
        <w:instrText xml:space="preserve"> PAGEREF _Toc514918106 \h </w:instrText>
      </w:r>
      <w:r>
        <w:rPr>
          <w:noProof/>
        </w:rPr>
      </w:r>
      <w:r>
        <w:rPr>
          <w:noProof/>
        </w:rPr>
        <w:fldChar w:fldCharType="separate"/>
      </w:r>
      <w:r>
        <w:rPr>
          <w:noProof/>
        </w:rPr>
        <w:t>14</w:t>
      </w:r>
      <w:r>
        <w:rPr>
          <w:noProof/>
        </w:rPr>
        <w:fldChar w:fldCharType="end"/>
      </w:r>
    </w:p>
    <w:p w14:paraId="0B12FB56" w14:textId="77777777" w:rsidR="00E82456" w:rsidRDefault="00E82456">
      <w:pPr>
        <w:pStyle w:val="Inhopg3"/>
        <w:rPr>
          <w:rFonts w:asciiTheme="minorHAnsi" w:eastAsiaTheme="minorEastAsia" w:hAnsiTheme="minorHAnsi" w:cstheme="minorBidi"/>
          <w:noProof/>
          <w:sz w:val="22"/>
          <w:szCs w:val="22"/>
        </w:rPr>
      </w:pPr>
      <w:r>
        <w:rPr>
          <w:noProof/>
        </w:rPr>
        <w:t>3.5.2</w:t>
      </w:r>
      <w:r>
        <w:rPr>
          <w:rFonts w:asciiTheme="minorHAnsi" w:eastAsiaTheme="minorEastAsia" w:hAnsiTheme="minorHAnsi" w:cstheme="minorBidi"/>
          <w:noProof/>
          <w:sz w:val="22"/>
          <w:szCs w:val="22"/>
        </w:rPr>
        <w:tab/>
      </w:r>
      <w:r>
        <w:rPr>
          <w:noProof/>
        </w:rPr>
        <w:t>Intern overleg</w:t>
      </w:r>
      <w:r>
        <w:rPr>
          <w:noProof/>
        </w:rPr>
        <w:tab/>
      </w:r>
      <w:r>
        <w:rPr>
          <w:noProof/>
        </w:rPr>
        <w:fldChar w:fldCharType="begin"/>
      </w:r>
      <w:r>
        <w:rPr>
          <w:noProof/>
        </w:rPr>
        <w:instrText xml:space="preserve"> PAGEREF _Toc514918107 \h </w:instrText>
      </w:r>
      <w:r>
        <w:rPr>
          <w:noProof/>
        </w:rPr>
      </w:r>
      <w:r>
        <w:rPr>
          <w:noProof/>
        </w:rPr>
        <w:fldChar w:fldCharType="separate"/>
      </w:r>
      <w:r>
        <w:rPr>
          <w:noProof/>
        </w:rPr>
        <w:t>15</w:t>
      </w:r>
      <w:r>
        <w:rPr>
          <w:noProof/>
        </w:rPr>
        <w:fldChar w:fldCharType="end"/>
      </w:r>
    </w:p>
    <w:p w14:paraId="0B12FB57" w14:textId="77777777" w:rsidR="00E82456" w:rsidRDefault="00E82456">
      <w:pPr>
        <w:pStyle w:val="Inhopg5"/>
        <w:rPr>
          <w:rFonts w:asciiTheme="minorHAnsi" w:eastAsiaTheme="minorEastAsia" w:hAnsiTheme="minorHAnsi" w:cstheme="minorBidi"/>
          <w:b w:val="0"/>
          <w:noProof/>
          <w:sz w:val="22"/>
          <w:szCs w:val="22"/>
        </w:rPr>
      </w:pPr>
      <w:r>
        <w:rPr>
          <w:noProof/>
        </w:rPr>
        <w:t>Bijlage   A</w:t>
      </w:r>
      <w:r>
        <w:rPr>
          <w:rFonts w:asciiTheme="minorHAnsi" w:eastAsiaTheme="minorEastAsia" w:hAnsiTheme="minorHAnsi" w:cstheme="minorBidi"/>
          <w:b w:val="0"/>
          <w:noProof/>
          <w:sz w:val="22"/>
          <w:szCs w:val="22"/>
        </w:rPr>
        <w:tab/>
      </w:r>
      <w:r>
        <w:rPr>
          <w:noProof/>
        </w:rPr>
        <w:t>Toetsdrempel</w:t>
      </w:r>
      <w:r>
        <w:rPr>
          <w:noProof/>
        </w:rPr>
        <w:tab/>
      </w:r>
      <w:r>
        <w:rPr>
          <w:noProof/>
        </w:rPr>
        <w:fldChar w:fldCharType="begin"/>
      </w:r>
      <w:r>
        <w:rPr>
          <w:noProof/>
        </w:rPr>
        <w:instrText xml:space="preserve"> PAGEREF _Toc514918108 \h </w:instrText>
      </w:r>
      <w:r>
        <w:rPr>
          <w:noProof/>
        </w:rPr>
      </w:r>
      <w:r>
        <w:rPr>
          <w:noProof/>
        </w:rPr>
        <w:fldChar w:fldCharType="separate"/>
      </w:r>
      <w:r>
        <w:rPr>
          <w:noProof/>
        </w:rPr>
        <w:t>16</w:t>
      </w:r>
      <w:r>
        <w:rPr>
          <w:noProof/>
        </w:rPr>
        <w:fldChar w:fldCharType="end"/>
      </w:r>
    </w:p>
    <w:p w14:paraId="0B12FB58" w14:textId="77777777" w:rsidR="00E82456" w:rsidRDefault="00E82456">
      <w:pPr>
        <w:pStyle w:val="Inhopg5"/>
        <w:rPr>
          <w:rFonts w:asciiTheme="minorHAnsi" w:eastAsiaTheme="minorEastAsia" w:hAnsiTheme="minorHAnsi" w:cstheme="minorBidi"/>
          <w:b w:val="0"/>
          <w:noProof/>
          <w:sz w:val="22"/>
          <w:szCs w:val="22"/>
        </w:rPr>
      </w:pPr>
      <w:r>
        <w:rPr>
          <w:noProof/>
        </w:rPr>
        <w:t>Bijlage   B</w:t>
      </w:r>
      <w:r>
        <w:rPr>
          <w:rFonts w:asciiTheme="minorHAnsi" w:eastAsiaTheme="minorEastAsia" w:hAnsiTheme="minorHAnsi" w:cstheme="minorBidi"/>
          <w:b w:val="0"/>
          <w:noProof/>
          <w:sz w:val="22"/>
          <w:szCs w:val="22"/>
        </w:rPr>
        <w:tab/>
      </w:r>
      <w:r>
        <w:rPr>
          <w:noProof/>
        </w:rPr>
        <w:t>Contractbeheersstrategie</w:t>
      </w:r>
      <w:r>
        <w:rPr>
          <w:noProof/>
        </w:rPr>
        <w:tab/>
      </w:r>
      <w:r>
        <w:rPr>
          <w:noProof/>
        </w:rPr>
        <w:fldChar w:fldCharType="begin"/>
      </w:r>
      <w:r>
        <w:rPr>
          <w:noProof/>
        </w:rPr>
        <w:instrText xml:space="preserve"> PAGEREF _Toc514918109 \h </w:instrText>
      </w:r>
      <w:r>
        <w:rPr>
          <w:noProof/>
        </w:rPr>
      </w:r>
      <w:r>
        <w:rPr>
          <w:noProof/>
        </w:rPr>
        <w:fldChar w:fldCharType="separate"/>
      </w:r>
      <w:r>
        <w:rPr>
          <w:noProof/>
        </w:rPr>
        <w:t>18</w:t>
      </w:r>
      <w:r>
        <w:rPr>
          <w:noProof/>
        </w:rPr>
        <w:fldChar w:fldCharType="end"/>
      </w:r>
    </w:p>
    <w:p w14:paraId="0B12FB59" w14:textId="77777777" w:rsidR="00E82456" w:rsidRDefault="00E82456">
      <w:pPr>
        <w:pStyle w:val="Inhopg5"/>
        <w:rPr>
          <w:rFonts w:asciiTheme="minorHAnsi" w:eastAsiaTheme="minorEastAsia" w:hAnsiTheme="minorHAnsi" w:cstheme="minorBidi"/>
          <w:b w:val="0"/>
          <w:noProof/>
          <w:sz w:val="22"/>
          <w:szCs w:val="22"/>
        </w:rPr>
      </w:pPr>
      <w:r>
        <w:rPr>
          <w:noProof/>
        </w:rPr>
        <w:t>Bijlage   C</w:t>
      </w:r>
      <w:r>
        <w:rPr>
          <w:rFonts w:asciiTheme="minorHAnsi" w:eastAsiaTheme="minorEastAsia" w:hAnsiTheme="minorHAnsi" w:cstheme="minorBidi"/>
          <w:b w:val="0"/>
          <w:noProof/>
          <w:sz w:val="22"/>
          <w:szCs w:val="22"/>
        </w:rPr>
        <w:tab/>
      </w:r>
      <w:r>
        <w:rPr>
          <w:noProof/>
        </w:rPr>
        <w:t>Personele invulling projectteam</w:t>
      </w:r>
      <w:r>
        <w:rPr>
          <w:noProof/>
        </w:rPr>
        <w:tab/>
      </w:r>
      <w:r>
        <w:rPr>
          <w:noProof/>
        </w:rPr>
        <w:fldChar w:fldCharType="begin"/>
      </w:r>
      <w:r>
        <w:rPr>
          <w:noProof/>
        </w:rPr>
        <w:instrText xml:space="preserve"> PAGEREF _Toc514918110 \h </w:instrText>
      </w:r>
      <w:r>
        <w:rPr>
          <w:noProof/>
        </w:rPr>
      </w:r>
      <w:r>
        <w:rPr>
          <w:noProof/>
        </w:rPr>
        <w:fldChar w:fldCharType="separate"/>
      </w:r>
      <w:r>
        <w:rPr>
          <w:noProof/>
        </w:rPr>
        <w:t>20</w:t>
      </w:r>
      <w:r>
        <w:rPr>
          <w:noProof/>
        </w:rPr>
        <w:fldChar w:fldCharType="end"/>
      </w:r>
    </w:p>
    <w:p w14:paraId="0B12FB5A" w14:textId="77777777" w:rsidR="00E82456" w:rsidRDefault="00E82456">
      <w:pPr>
        <w:pStyle w:val="Inhopg5"/>
        <w:rPr>
          <w:rFonts w:asciiTheme="minorHAnsi" w:eastAsiaTheme="minorEastAsia" w:hAnsiTheme="minorHAnsi" w:cstheme="minorBidi"/>
          <w:b w:val="0"/>
          <w:noProof/>
          <w:sz w:val="22"/>
          <w:szCs w:val="22"/>
        </w:rPr>
      </w:pPr>
      <w:r>
        <w:rPr>
          <w:noProof/>
        </w:rPr>
        <w:t>Bijlage   D</w:t>
      </w:r>
      <w:r>
        <w:rPr>
          <w:rFonts w:asciiTheme="minorHAnsi" w:eastAsiaTheme="minorEastAsia" w:hAnsiTheme="minorHAnsi" w:cstheme="minorBidi"/>
          <w:b w:val="0"/>
          <w:noProof/>
          <w:sz w:val="22"/>
          <w:szCs w:val="22"/>
        </w:rPr>
        <w:tab/>
      </w:r>
      <w:r>
        <w:rPr>
          <w:noProof/>
        </w:rPr>
        <w:t>Toelichting Best Value aanpak in de realisatiefase</w:t>
      </w:r>
      <w:r>
        <w:rPr>
          <w:noProof/>
        </w:rPr>
        <w:tab/>
      </w:r>
      <w:r>
        <w:rPr>
          <w:noProof/>
        </w:rPr>
        <w:fldChar w:fldCharType="begin"/>
      </w:r>
      <w:r>
        <w:rPr>
          <w:noProof/>
        </w:rPr>
        <w:instrText xml:space="preserve"> PAGEREF _Toc514918111 \h </w:instrText>
      </w:r>
      <w:r>
        <w:rPr>
          <w:noProof/>
        </w:rPr>
      </w:r>
      <w:r>
        <w:rPr>
          <w:noProof/>
        </w:rPr>
        <w:fldChar w:fldCharType="separate"/>
      </w:r>
      <w:r>
        <w:rPr>
          <w:noProof/>
        </w:rPr>
        <w:t>21</w:t>
      </w:r>
      <w:r>
        <w:rPr>
          <w:noProof/>
        </w:rPr>
        <w:fldChar w:fldCharType="end"/>
      </w:r>
    </w:p>
    <w:p w14:paraId="0B12FB5B" w14:textId="77777777" w:rsidR="00D25072" w:rsidRPr="00FE0F42" w:rsidRDefault="00693F8E" w:rsidP="00D25072">
      <w:pPr>
        <w:pStyle w:val="broodtekst"/>
      </w:pPr>
      <w:r>
        <w:rPr>
          <w:b/>
          <w:szCs w:val="24"/>
        </w:rPr>
        <w:fldChar w:fldCharType="end"/>
      </w:r>
    </w:p>
    <w:p w14:paraId="0B12FB5C" w14:textId="77777777" w:rsidR="00D25072" w:rsidRPr="00FE0F42" w:rsidRDefault="00D25072" w:rsidP="00D25072">
      <w:pPr>
        <w:pStyle w:val="broodtekst"/>
      </w:pPr>
    </w:p>
    <w:p w14:paraId="0B12FB5D" w14:textId="77777777" w:rsidR="00D25072" w:rsidRPr="00FE0F42" w:rsidRDefault="00D25072" w:rsidP="00D25072">
      <w:pPr>
        <w:pStyle w:val="broodtekst"/>
        <w:sectPr w:rsidR="00D25072" w:rsidRPr="00FE0F42" w:rsidSect="006E4670">
          <w:headerReference w:type="default" r:id="rId17"/>
          <w:pgSz w:w="11907" w:h="16840" w:code="9"/>
          <w:pgMar w:top="2671" w:right="747" w:bottom="1701" w:left="3232" w:header="709" w:footer="709" w:gutter="0"/>
          <w:cols w:space="708"/>
          <w:docGrid w:linePitch="360"/>
        </w:sectPr>
      </w:pPr>
    </w:p>
    <w:p w14:paraId="0B12FB5E" w14:textId="77777777" w:rsidR="00D25072" w:rsidRPr="00FE0F42" w:rsidRDefault="00D25072" w:rsidP="00D25072">
      <w:pPr>
        <w:pStyle w:val="GenummerdHoofdstuk"/>
      </w:pPr>
      <w:bookmarkStart w:id="2" w:name="cursor"/>
      <w:bookmarkStart w:id="3" w:name="_Toc315621536"/>
      <w:bookmarkStart w:id="4" w:name="_Toc514918080"/>
      <w:bookmarkEnd w:id="2"/>
      <w:r w:rsidRPr="00FE0F42">
        <w:lastRenderedPageBreak/>
        <w:t>Inleiding</w:t>
      </w:r>
      <w:bookmarkEnd w:id="3"/>
      <w:bookmarkEnd w:id="4"/>
    </w:p>
    <w:p w14:paraId="0B12FB5F" w14:textId="77777777" w:rsidR="001A5FCE" w:rsidRPr="00FE0F42" w:rsidRDefault="001A5FCE" w:rsidP="003021EC">
      <w:pPr>
        <w:pStyle w:val="Paragraaf"/>
        <w:tabs>
          <w:tab w:val="clear" w:pos="227"/>
          <w:tab w:val="clear" w:pos="1134"/>
          <w:tab w:val="left" w:pos="0"/>
        </w:tabs>
        <w:ind w:left="-1134" w:firstLine="0"/>
      </w:pPr>
      <w:bookmarkStart w:id="5" w:name="_Toc514918081"/>
      <w:bookmarkStart w:id="6" w:name="_Toc224104624"/>
      <w:bookmarkStart w:id="7" w:name="_Toc20712357"/>
      <w:bookmarkStart w:id="8" w:name="_Toc20712658"/>
      <w:bookmarkStart w:id="9" w:name="_Toc33522954"/>
      <w:bookmarkStart w:id="10" w:name="_Toc120417324"/>
      <w:r w:rsidRPr="00FE0F42">
        <w:t xml:space="preserve">Doel en </w:t>
      </w:r>
      <w:r>
        <w:t>afbakening</w:t>
      </w:r>
      <w:bookmarkEnd w:id="5"/>
    </w:p>
    <w:p w14:paraId="0B12FB60" w14:textId="77777777" w:rsidR="00C21994" w:rsidRDefault="00136652" w:rsidP="001A5FCE">
      <w:r>
        <w:t>In d</w:t>
      </w:r>
      <w:r w:rsidR="001A5FCE" w:rsidRPr="00FE0F42">
        <w:t xml:space="preserve">it contractbeheersplan </w:t>
      </w:r>
      <w:r>
        <w:t xml:space="preserve">staat </w:t>
      </w:r>
      <w:r w:rsidR="001A5FCE">
        <w:t xml:space="preserve">de wijze </w:t>
      </w:r>
      <w:r>
        <w:t xml:space="preserve">beschreven </w:t>
      </w:r>
      <w:r w:rsidR="001A5FCE">
        <w:t>waarop het contract</w:t>
      </w:r>
      <w:r w:rsidR="001A5FCE" w:rsidRPr="00FE0F42">
        <w:t xml:space="preserve"> </w:t>
      </w:r>
      <w:r w:rsidR="0010474E">
        <w:fldChar w:fldCharType="begin">
          <w:ffData>
            <w:name w:val=""/>
            <w:enabled/>
            <w:calcOnExit w:val="0"/>
            <w:textInput>
              <w:default w:val="&lt;vul zaakomschrijving in&gt;"/>
            </w:textInput>
          </w:ffData>
        </w:fldChar>
      </w:r>
      <w:r w:rsidR="0010474E">
        <w:instrText xml:space="preserve"> FORMTEXT </w:instrText>
      </w:r>
      <w:r w:rsidR="0010474E">
        <w:fldChar w:fldCharType="separate"/>
      </w:r>
      <w:r w:rsidR="0010474E">
        <w:rPr>
          <w:noProof/>
        </w:rPr>
        <w:t>&lt;vul zaakomschrijving in&gt;</w:t>
      </w:r>
      <w:r w:rsidR="0010474E">
        <w:fldChar w:fldCharType="end"/>
      </w:r>
      <w:r w:rsidR="001A5FCE">
        <w:t xml:space="preserve"> </w:t>
      </w:r>
      <w:r w:rsidR="001A66C5">
        <w:t xml:space="preserve">met zaaknummer </w:t>
      </w:r>
      <w:r w:rsidR="001A66C5">
        <w:fldChar w:fldCharType="begin">
          <w:ffData>
            <w:name w:val="Text7"/>
            <w:enabled/>
            <w:calcOnExit w:val="0"/>
            <w:textInput>
              <w:default w:val="&lt;vul zaaknummer in&gt;"/>
            </w:textInput>
          </w:ffData>
        </w:fldChar>
      </w:r>
      <w:r w:rsidR="001A66C5">
        <w:instrText xml:space="preserve"> FORMTEXT </w:instrText>
      </w:r>
      <w:r w:rsidR="001A66C5">
        <w:fldChar w:fldCharType="separate"/>
      </w:r>
      <w:r w:rsidR="001A66C5">
        <w:rPr>
          <w:noProof/>
        </w:rPr>
        <w:t>&lt;vul zaaknummer in&gt;</w:t>
      </w:r>
      <w:r w:rsidR="001A66C5">
        <w:fldChar w:fldCharType="end"/>
      </w:r>
      <w:r w:rsidR="001A66C5">
        <w:t xml:space="preserve"> </w:t>
      </w:r>
      <w:r w:rsidR="001A5FCE">
        <w:t xml:space="preserve">wordt beheerst. Het is van toepassing op de periode van gunning van het contract tot </w:t>
      </w:r>
      <w:r w:rsidR="00904130">
        <w:t>het moment dat de opdrachtnemer aan zijn verplichtingen heeft voldaan</w:t>
      </w:r>
      <w:r w:rsidR="00C21994">
        <w:t>.</w:t>
      </w:r>
    </w:p>
    <w:p w14:paraId="0B12FB61" w14:textId="77777777" w:rsidR="001A5FCE" w:rsidRPr="00F34A4A" w:rsidRDefault="00615B51" w:rsidP="001A5FCE">
      <w:pPr>
        <w:rPr>
          <w:b/>
          <w:i/>
          <w:vanish/>
          <w:color w:val="3366FF"/>
          <w:sz w:val="16"/>
          <w:szCs w:val="16"/>
        </w:rPr>
      </w:pPr>
      <w:r>
        <w:rPr>
          <w:b/>
          <w:i/>
          <w:vanish/>
          <w:color w:val="3366FF"/>
          <w:sz w:val="16"/>
          <w:szCs w:val="16"/>
        </w:rPr>
        <w:t>Breid</w:t>
      </w:r>
      <w:r w:rsidR="00C21994" w:rsidRPr="00F34A4A">
        <w:rPr>
          <w:b/>
          <w:i/>
          <w:vanish/>
          <w:color w:val="3366FF"/>
          <w:sz w:val="16"/>
          <w:szCs w:val="16"/>
        </w:rPr>
        <w:t xml:space="preserve"> dit uit met een onderhoudsperiode of Meerjarig Onderhoud wanneer dit van toepassing is.</w:t>
      </w:r>
    </w:p>
    <w:p w14:paraId="0B12FB62" w14:textId="77777777" w:rsidR="00D96EF5" w:rsidRDefault="00D96EF5" w:rsidP="00D25072"/>
    <w:p w14:paraId="0B12FB63" w14:textId="77777777" w:rsidR="00D25072" w:rsidRDefault="00D25072" w:rsidP="00D25072">
      <w:r w:rsidRPr="00FE0F42">
        <w:t xml:space="preserve">Onder contractbeheersing wordt verstaan: </w:t>
      </w:r>
    </w:p>
    <w:p w14:paraId="0B12FB64" w14:textId="77777777" w:rsidR="00D96EF5" w:rsidRDefault="00D96EF5" w:rsidP="00D25072">
      <w:pPr>
        <w:autoSpaceDE w:val="0"/>
        <w:autoSpaceDN w:val="0"/>
        <w:adjustRightInd w:val="0"/>
        <w:rPr>
          <w:rFonts w:cs="RijksoverheidSerif-Regular"/>
          <w:i/>
          <w:szCs w:val="18"/>
        </w:rPr>
      </w:pPr>
      <w:r>
        <w:t>“</w:t>
      </w:r>
      <w:r w:rsidRPr="003336BA">
        <w:rPr>
          <w:i/>
        </w:rPr>
        <w:t>alle activiteiten die door de opdrachtgever in zowel de fasen van de contractvoorbereiding als de contractrealisatie worden uitgevoerd, die er op gericht zijn om zeker te stellen dat de verplichtingen uit het contract worden nagekomen en dat de risico’s voor de opdrachtgever aantoonbaar beheerst worden</w:t>
      </w:r>
      <w:r>
        <w:t>”</w:t>
      </w:r>
      <w:r w:rsidR="00894DF2">
        <w:rPr>
          <w:rStyle w:val="Voetnootmarkering"/>
        </w:rPr>
        <w:footnoteReference w:id="1"/>
      </w:r>
      <w:r w:rsidR="003336BA">
        <w:t>.</w:t>
      </w:r>
    </w:p>
    <w:p w14:paraId="0B12FB65" w14:textId="77777777" w:rsidR="00CC1DA9" w:rsidRPr="00FE0F42" w:rsidRDefault="00CC1DA9" w:rsidP="003021EC">
      <w:pPr>
        <w:pStyle w:val="Paragraaf"/>
        <w:tabs>
          <w:tab w:val="clear" w:pos="227"/>
          <w:tab w:val="clear" w:pos="1134"/>
          <w:tab w:val="left" w:pos="0"/>
        </w:tabs>
        <w:ind w:left="-1134" w:firstLine="0"/>
      </w:pPr>
      <w:bookmarkStart w:id="11" w:name="_Toc514918082"/>
      <w:r>
        <w:t>Kaders en handreikingen</w:t>
      </w:r>
      <w:bookmarkEnd w:id="11"/>
    </w:p>
    <w:p w14:paraId="0B12FB66" w14:textId="77777777" w:rsidR="00CC1DA9" w:rsidRDefault="00CC1DA9" w:rsidP="0036085F">
      <w:r>
        <w:t>Dit contractbeheersplan is gebaseerd op:</w:t>
      </w:r>
    </w:p>
    <w:p w14:paraId="0B12FB67" w14:textId="77777777" w:rsidR="00CC1DA9" w:rsidRDefault="00725A05" w:rsidP="008F5F08">
      <w:pPr>
        <w:numPr>
          <w:ilvl w:val="0"/>
          <w:numId w:val="10"/>
        </w:numPr>
        <w:ind w:left="284" w:hanging="284"/>
      </w:pPr>
      <w:r>
        <w:t>k</w:t>
      </w:r>
      <w:r w:rsidR="00CC1DA9">
        <w:t>ader contractbeheersing Rijkswaterstaat versie 1.0 van oktober 2017</w:t>
      </w:r>
      <w:r w:rsidR="00627E5B">
        <w:t>;</w:t>
      </w:r>
    </w:p>
    <w:p w14:paraId="0B12FB68" w14:textId="77777777" w:rsidR="00CC1DA9" w:rsidRDefault="00725A05" w:rsidP="008F5F08">
      <w:pPr>
        <w:numPr>
          <w:ilvl w:val="0"/>
          <w:numId w:val="10"/>
        </w:numPr>
        <w:ind w:left="284" w:hanging="284"/>
      </w:pPr>
      <w:r>
        <w:t>u</w:t>
      </w:r>
      <w:r w:rsidR="00CC1DA9">
        <w:t>itwerking kader contractbeheersing voor GWW versie 1.0 van oktober 2017</w:t>
      </w:r>
      <w:r w:rsidR="00627E5B">
        <w:t>;</w:t>
      </w:r>
    </w:p>
    <w:p w14:paraId="0B12FB69" w14:textId="77777777" w:rsidR="00425B6C" w:rsidRDefault="00725A05" w:rsidP="00425B6C">
      <w:pPr>
        <w:numPr>
          <w:ilvl w:val="0"/>
          <w:numId w:val="10"/>
        </w:numPr>
        <w:ind w:left="284" w:hanging="284"/>
      </w:pPr>
      <w:r>
        <w:t>a</w:t>
      </w:r>
      <w:r w:rsidR="00CC1DA9">
        <w:t>lle in de 2 bovenstaande documenten genoemde kaders, handreikingen en best practices voor zover deze van toepassing zijn op D&amp;C</w:t>
      </w:r>
      <w:r w:rsidR="00FE4038">
        <w:t xml:space="preserve">- en </w:t>
      </w:r>
      <w:r w:rsidR="001D303B">
        <w:t>E&amp;C</w:t>
      </w:r>
      <w:r w:rsidR="00CC1DA9">
        <w:t>-contracten.</w:t>
      </w:r>
      <w:r w:rsidR="00425B6C" w:rsidRPr="00425B6C">
        <w:t xml:space="preserve"> </w:t>
      </w:r>
    </w:p>
    <w:p w14:paraId="0B12FB6A" w14:textId="77777777" w:rsidR="00425B6C" w:rsidRPr="006B5E49" w:rsidRDefault="00425B6C" w:rsidP="00425B6C">
      <w:pPr>
        <w:numPr>
          <w:ilvl w:val="0"/>
          <w:numId w:val="10"/>
        </w:numPr>
        <w:ind w:left="284" w:hanging="284"/>
      </w:pPr>
      <w:r w:rsidRPr="006B5E49">
        <w:rPr>
          <w:color w:val="FF0000"/>
        </w:rPr>
        <w:t xml:space="preserve">Quick </w:t>
      </w:r>
      <w:r>
        <w:rPr>
          <w:color w:val="FF0000"/>
        </w:rPr>
        <w:t>R</w:t>
      </w:r>
      <w:r w:rsidRPr="006B5E49">
        <w:rPr>
          <w:color w:val="FF0000"/>
        </w:rPr>
        <w:t xml:space="preserve">eference </w:t>
      </w:r>
      <w:r>
        <w:rPr>
          <w:color w:val="FF0000"/>
        </w:rPr>
        <w:t>C</w:t>
      </w:r>
      <w:r w:rsidRPr="006B5E49">
        <w:rPr>
          <w:color w:val="FF0000"/>
        </w:rPr>
        <w:t xml:space="preserve">ard </w:t>
      </w:r>
      <w:r>
        <w:rPr>
          <w:color w:val="FF0000"/>
        </w:rPr>
        <w:t xml:space="preserve">(QRC) </w:t>
      </w:r>
      <w:r w:rsidRPr="006B5E49">
        <w:rPr>
          <w:color w:val="FF0000"/>
        </w:rPr>
        <w:t xml:space="preserve">Wekelijkse </w:t>
      </w:r>
      <w:r>
        <w:rPr>
          <w:color w:val="FF0000"/>
        </w:rPr>
        <w:t>R</w:t>
      </w:r>
      <w:r w:rsidRPr="006B5E49">
        <w:rPr>
          <w:color w:val="FF0000"/>
        </w:rPr>
        <w:t>apportage</w:t>
      </w:r>
      <w:r>
        <w:rPr>
          <w:color w:val="FF0000"/>
        </w:rPr>
        <w:t xml:space="preserve"> (WR)</w:t>
      </w:r>
      <w:r w:rsidRPr="006B5E49">
        <w:rPr>
          <w:color w:val="FF0000"/>
        </w:rPr>
        <w:t xml:space="preserve">: overzicht van alle regels omtrent de </w:t>
      </w:r>
      <w:r>
        <w:rPr>
          <w:color w:val="FF0000"/>
        </w:rPr>
        <w:t>WR</w:t>
      </w:r>
      <w:r w:rsidRPr="006B5E49">
        <w:rPr>
          <w:color w:val="FF0000"/>
        </w:rPr>
        <w:t xml:space="preserve"> (</w:t>
      </w:r>
      <w:r w:rsidRPr="00F240E6">
        <w:rPr>
          <w:color w:val="FF0000"/>
        </w:rPr>
        <w:t>zie bijlage bij de Vraagspecificatie Proces).</w:t>
      </w:r>
    </w:p>
    <w:p w14:paraId="0B12FB6B" w14:textId="77777777" w:rsidR="00F322C2" w:rsidRPr="00425B6C" w:rsidRDefault="00F322C2" w:rsidP="00425B6C">
      <w:pPr>
        <w:rPr>
          <w:color w:val="0000FF"/>
        </w:rPr>
      </w:pPr>
    </w:p>
    <w:p w14:paraId="0B12FB6C" w14:textId="77777777" w:rsidR="00CC1DA9" w:rsidRPr="00F34A4A" w:rsidRDefault="00CC1DA9" w:rsidP="00CC1DA9">
      <w:pPr>
        <w:rPr>
          <w:b/>
          <w:i/>
          <w:vanish/>
          <w:color w:val="3366FF"/>
          <w:sz w:val="16"/>
          <w:szCs w:val="16"/>
        </w:rPr>
      </w:pPr>
      <w:r w:rsidRPr="00F34A4A">
        <w:rPr>
          <w:b/>
          <w:i/>
          <w:vanish/>
          <w:color w:val="3366FF"/>
          <w:sz w:val="16"/>
          <w:szCs w:val="16"/>
        </w:rPr>
        <w:t>Neem onderstaande tekst op en vul deze aan wanneer wordt afgeweken van het kader.</w:t>
      </w:r>
      <w:r w:rsidR="003C2081">
        <w:rPr>
          <w:b/>
          <w:i/>
          <w:vanish/>
          <w:color w:val="3366FF"/>
          <w:sz w:val="16"/>
          <w:szCs w:val="16"/>
        </w:rPr>
        <w:t xml:space="preserve"> In deze gevallen is, op basis van de mandaatregeling, vooraf advies van ICG vereist.</w:t>
      </w:r>
    </w:p>
    <w:p w14:paraId="0B12FB6D" w14:textId="77777777" w:rsidR="00CC1DA9" w:rsidRPr="00CC1DA9" w:rsidRDefault="00CC1DA9" w:rsidP="0036085F"/>
    <w:p w14:paraId="0B12FB6E" w14:textId="77777777" w:rsidR="00CC1DA9" w:rsidRPr="00CC1DA9" w:rsidRDefault="00F34A4A" w:rsidP="0036085F">
      <w:r w:rsidRPr="00F34A4A">
        <w:rPr>
          <w:b/>
          <w:i/>
          <w:vanish/>
          <w:color w:val="3366FF"/>
          <w:sz w:val="16"/>
          <w:szCs w:val="16"/>
        </w:rPr>
        <w:t>[</w:t>
      </w:r>
      <w:r w:rsidR="00CC1DA9" w:rsidRPr="00CC1DA9">
        <w:t>In dit contractbeheersplan wordt op de volgende punten afgeweken van het kader contractbeheersing</w:t>
      </w:r>
      <w:r w:rsidR="00894DF2">
        <w:t xml:space="preserve"> </w:t>
      </w:r>
      <w:r w:rsidR="00904130">
        <w:t>of</w:t>
      </w:r>
      <w:r w:rsidR="00894DF2">
        <w:t xml:space="preserve"> bijbehorende kaders en handreikingen</w:t>
      </w:r>
      <w:r>
        <w:t>:</w:t>
      </w:r>
    </w:p>
    <w:p w14:paraId="0B12FB6F" w14:textId="77777777" w:rsidR="00CC1DA9" w:rsidRDefault="00CC1DA9" w:rsidP="0036085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45"/>
        <w:gridCol w:w="3974"/>
      </w:tblGrid>
      <w:tr w:rsidR="00CC1DA9" w14:paraId="0B12FB72" w14:textId="77777777" w:rsidTr="006B664F">
        <w:tc>
          <w:tcPr>
            <w:tcW w:w="4353" w:type="dxa"/>
            <w:shd w:val="clear" w:color="auto" w:fill="D9D9D9"/>
          </w:tcPr>
          <w:p w14:paraId="0B12FB70" w14:textId="77777777" w:rsidR="00CC1DA9" w:rsidRDefault="00CC1DA9" w:rsidP="006B664F">
            <w:pPr>
              <w:spacing w:line="240" w:lineRule="atLeast"/>
            </w:pPr>
            <w:r>
              <w:t>Onderwerp van de afwijking</w:t>
            </w:r>
          </w:p>
        </w:tc>
        <w:tc>
          <w:tcPr>
            <w:tcW w:w="4462" w:type="dxa"/>
            <w:shd w:val="clear" w:color="auto" w:fill="D9D9D9"/>
          </w:tcPr>
          <w:p w14:paraId="0B12FB71" w14:textId="77777777" w:rsidR="00CC1DA9" w:rsidRDefault="00CC1DA9" w:rsidP="006B664F">
            <w:pPr>
              <w:spacing w:line="240" w:lineRule="atLeast"/>
            </w:pPr>
            <w:r>
              <w:t>Argumentatie voor de afwijking</w:t>
            </w:r>
          </w:p>
        </w:tc>
      </w:tr>
      <w:tr w:rsidR="00CC1DA9" w14:paraId="0B12FB75" w14:textId="77777777" w:rsidTr="006B664F">
        <w:tc>
          <w:tcPr>
            <w:tcW w:w="4353" w:type="dxa"/>
            <w:shd w:val="clear" w:color="auto" w:fill="auto"/>
          </w:tcPr>
          <w:p w14:paraId="0B12FB73" w14:textId="77777777" w:rsidR="00CC1DA9" w:rsidRDefault="00CC1DA9" w:rsidP="006B664F">
            <w:pPr>
              <w:spacing w:line="240" w:lineRule="atLeast"/>
            </w:pPr>
          </w:p>
        </w:tc>
        <w:tc>
          <w:tcPr>
            <w:tcW w:w="4462" w:type="dxa"/>
            <w:shd w:val="clear" w:color="auto" w:fill="auto"/>
          </w:tcPr>
          <w:p w14:paraId="0B12FB74" w14:textId="77777777" w:rsidR="00CC1DA9" w:rsidRDefault="00CC1DA9" w:rsidP="006B664F">
            <w:pPr>
              <w:spacing w:line="240" w:lineRule="atLeast"/>
            </w:pPr>
          </w:p>
        </w:tc>
      </w:tr>
      <w:tr w:rsidR="00CC1DA9" w14:paraId="0B12FB78" w14:textId="77777777" w:rsidTr="006B664F">
        <w:tc>
          <w:tcPr>
            <w:tcW w:w="4353" w:type="dxa"/>
            <w:shd w:val="clear" w:color="auto" w:fill="auto"/>
          </w:tcPr>
          <w:p w14:paraId="0B12FB76" w14:textId="77777777" w:rsidR="00CC1DA9" w:rsidRDefault="00CC1DA9" w:rsidP="006B664F">
            <w:pPr>
              <w:spacing w:line="240" w:lineRule="atLeast"/>
            </w:pPr>
          </w:p>
        </w:tc>
        <w:tc>
          <w:tcPr>
            <w:tcW w:w="4462" w:type="dxa"/>
            <w:shd w:val="clear" w:color="auto" w:fill="auto"/>
          </w:tcPr>
          <w:p w14:paraId="0B12FB77" w14:textId="77777777" w:rsidR="00CC1DA9" w:rsidRDefault="00CC1DA9" w:rsidP="006B664F">
            <w:pPr>
              <w:spacing w:line="240" w:lineRule="atLeast"/>
            </w:pPr>
          </w:p>
        </w:tc>
      </w:tr>
    </w:tbl>
    <w:p w14:paraId="0B12FB79" w14:textId="77777777" w:rsidR="00CC1DA9" w:rsidRPr="00F34A4A" w:rsidRDefault="00F34A4A" w:rsidP="0036085F">
      <w:pPr>
        <w:rPr>
          <w:b/>
          <w:i/>
          <w:vanish/>
          <w:color w:val="3366FF"/>
          <w:sz w:val="16"/>
          <w:szCs w:val="16"/>
        </w:rPr>
      </w:pPr>
      <w:r w:rsidRPr="00F34A4A">
        <w:rPr>
          <w:b/>
          <w:i/>
          <w:vanish/>
          <w:color w:val="3366FF"/>
          <w:sz w:val="16"/>
          <w:szCs w:val="16"/>
        </w:rPr>
        <w:t>]</w:t>
      </w:r>
    </w:p>
    <w:p w14:paraId="0B12FB7A" w14:textId="77777777" w:rsidR="00D25072" w:rsidRPr="00FE0F42" w:rsidRDefault="00D25072" w:rsidP="003021EC">
      <w:pPr>
        <w:pStyle w:val="Paragraaf"/>
        <w:tabs>
          <w:tab w:val="clear" w:pos="227"/>
          <w:tab w:val="clear" w:pos="1134"/>
          <w:tab w:val="left" w:pos="0"/>
        </w:tabs>
        <w:ind w:left="-1134" w:firstLine="0"/>
      </w:pPr>
      <w:bookmarkStart w:id="12" w:name="_Toc315621538"/>
      <w:bookmarkStart w:id="13" w:name="_Toc514918083"/>
      <w:r w:rsidRPr="00FE0F42">
        <w:t>De scope</w:t>
      </w:r>
      <w:bookmarkEnd w:id="6"/>
      <w:bookmarkEnd w:id="12"/>
      <w:bookmarkEnd w:id="13"/>
    </w:p>
    <w:p w14:paraId="0B12FB7B" w14:textId="77777777" w:rsidR="00F322C2" w:rsidRDefault="00F322C2" w:rsidP="00F322C2">
      <w:r>
        <w:t xml:space="preserve">Het contract </w:t>
      </w:r>
      <w:r w:rsidR="000E2F23">
        <w:t xml:space="preserve">bestaat uit </w:t>
      </w:r>
      <w:r>
        <w:t>de volgende werkzaamheden:</w:t>
      </w:r>
    </w:p>
    <w:p w14:paraId="0B12FB7C" w14:textId="77777777" w:rsidR="001C24DC" w:rsidRPr="00F34A4A" w:rsidRDefault="001C24DC" w:rsidP="001C24DC">
      <w:pPr>
        <w:rPr>
          <w:b/>
          <w:i/>
          <w:vanish/>
          <w:color w:val="3366FF"/>
          <w:sz w:val="16"/>
          <w:szCs w:val="16"/>
        </w:rPr>
      </w:pPr>
      <w:r>
        <w:rPr>
          <w:b/>
          <w:i/>
          <w:vanish/>
          <w:color w:val="3366FF"/>
          <w:sz w:val="16"/>
          <w:szCs w:val="16"/>
        </w:rPr>
        <w:t xml:space="preserve">Geef hier een korte omschrijving van de scope </w:t>
      </w:r>
      <w:r w:rsidR="005A7C8C">
        <w:rPr>
          <w:b/>
          <w:i/>
          <w:vanish/>
          <w:color w:val="3366FF"/>
          <w:sz w:val="16"/>
          <w:szCs w:val="16"/>
        </w:rPr>
        <w:t>van</w:t>
      </w:r>
      <w:r>
        <w:rPr>
          <w:b/>
          <w:i/>
          <w:vanish/>
          <w:color w:val="3366FF"/>
          <w:sz w:val="16"/>
          <w:szCs w:val="16"/>
        </w:rPr>
        <w:t xml:space="preserve"> het te realiseren Werk</w:t>
      </w:r>
      <w:r w:rsidRPr="00F34A4A">
        <w:rPr>
          <w:b/>
          <w:i/>
          <w:vanish/>
          <w:color w:val="3366FF"/>
          <w:sz w:val="16"/>
          <w:szCs w:val="16"/>
        </w:rPr>
        <w:t>.</w:t>
      </w:r>
    </w:p>
    <w:p w14:paraId="0B12FB7D" w14:textId="77777777" w:rsidR="001C24DC" w:rsidRDefault="001C24DC" w:rsidP="001C24DC"/>
    <w:p w14:paraId="0B12FB7E" w14:textId="77777777" w:rsidR="00425B6C" w:rsidRPr="006B5E49" w:rsidRDefault="00425B6C" w:rsidP="00425B6C">
      <w:pPr>
        <w:rPr>
          <w:color w:val="FF0000"/>
        </w:rPr>
      </w:pPr>
      <w:bookmarkStart w:id="14" w:name="_Toc156094574"/>
      <w:bookmarkStart w:id="15" w:name="_Toc159057986"/>
      <w:bookmarkStart w:id="16" w:name="_Toc175541898"/>
      <w:bookmarkStart w:id="17" w:name="_Toc224104625"/>
      <w:bookmarkStart w:id="18" w:name="_Toc315621539"/>
      <w:r w:rsidRPr="006B5E49">
        <w:rPr>
          <w:color w:val="FF0000"/>
        </w:rPr>
        <w:t>Op het contract is de Best Value Aanpak toegepast</w:t>
      </w:r>
      <w:r>
        <w:rPr>
          <w:color w:val="FF0000"/>
        </w:rPr>
        <w:t xml:space="preserve"> (zie bijlage </w:t>
      </w:r>
      <w:r w:rsidR="008D1385" w:rsidRPr="008D1385">
        <w:rPr>
          <w:color w:val="FF0000"/>
        </w:rPr>
        <w:t>D</w:t>
      </w:r>
      <w:r>
        <w:rPr>
          <w:color w:val="FF0000"/>
        </w:rPr>
        <w:t>)</w:t>
      </w:r>
      <w:r w:rsidRPr="006B5E49">
        <w:rPr>
          <w:color w:val="FF0000"/>
        </w:rPr>
        <w:t>.</w:t>
      </w:r>
    </w:p>
    <w:p w14:paraId="0B12FB7F" w14:textId="77777777" w:rsidR="00D25072" w:rsidRDefault="00D25072" w:rsidP="0036085F"/>
    <w:p w14:paraId="0B12FB80" w14:textId="77777777" w:rsidR="00D25072" w:rsidRPr="00FE0F42" w:rsidRDefault="00D25072" w:rsidP="00D25072">
      <w:pPr>
        <w:pStyle w:val="GenummerdHoofdstuk"/>
      </w:pPr>
      <w:bookmarkStart w:id="19" w:name="_Toc315621541"/>
      <w:bookmarkStart w:id="20" w:name="_Toc514918084"/>
      <w:bookmarkEnd w:id="7"/>
      <w:bookmarkEnd w:id="8"/>
      <w:bookmarkEnd w:id="9"/>
      <w:bookmarkEnd w:id="10"/>
      <w:bookmarkEnd w:id="14"/>
      <w:bookmarkEnd w:id="15"/>
      <w:bookmarkEnd w:id="16"/>
      <w:bookmarkEnd w:id="17"/>
      <w:bookmarkEnd w:id="18"/>
      <w:r w:rsidRPr="00FE0F42">
        <w:lastRenderedPageBreak/>
        <w:t>Contractbeheersing</w:t>
      </w:r>
      <w:bookmarkEnd w:id="19"/>
      <w:bookmarkEnd w:id="20"/>
    </w:p>
    <w:p w14:paraId="0B12FB81" w14:textId="77777777" w:rsidR="00D25072" w:rsidRPr="00FE0F42" w:rsidRDefault="00D25072" w:rsidP="003021EC">
      <w:pPr>
        <w:pStyle w:val="Paragraaf"/>
        <w:tabs>
          <w:tab w:val="clear" w:pos="227"/>
          <w:tab w:val="clear" w:pos="1134"/>
          <w:tab w:val="left" w:pos="0"/>
        </w:tabs>
        <w:ind w:left="-1134" w:firstLine="0"/>
      </w:pPr>
      <w:bookmarkStart w:id="21" w:name="_Toc148946679"/>
      <w:bookmarkStart w:id="22" w:name="_Toc175541902"/>
      <w:bookmarkStart w:id="23" w:name="_Toc224104628"/>
      <w:bookmarkStart w:id="24" w:name="_Toc315621542"/>
      <w:bookmarkStart w:id="25" w:name="_Toc514918085"/>
      <w:r w:rsidRPr="00FE0F42">
        <w:t>Contract</w:t>
      </w:r>
      <w:r w:rsidR="0033365C">
        <w:t>beheer</w:t>
      </w:r>
      <w:r w:rsidR="00A07612">
        <w:t>s</w:t>
      </w:r>
      <w:r w:rsidRPr="00FE0F42">
        <w:t>visie</w:t>
      </w:r>
      <w:bookmarkEnd w:id="21"/>
      <w:bookmarkEnd w:id="22"/>
      <w:bookmarkEnd w:id="23"/>
      <w:bookmarkEnd w:id="24"/>
      <w:bookmarkEnd w:id="25"/>
    </w:p>
    <w:p w14:paraId="0B12FB82" w14:textId="77777777" w:rsidR="009F296E" w:rsidRDefault="009F296E" w:rsidP="00D25072"/>
    <w:p w14:paraId="0B12FB83" w14:textId="77777777" w:rsidR="0033365C" w:rsidRDefault="0033365C" w:rsidP="00D25072">
      <w:r>
        <w:t xml:space="preserve">De contractbeheersing heeft tot doel zeker te stellen dat de resultaten (de te leveren producten) voldoen aan de eisen </w:t>
      </w:r>
      <w:r w:rsidR="00A07612">
        <w:t xml:space="preserve">in het contract </w:t>
      </w:r>
      <w:r>
        <w:t>en dat deze op een beheerste wijze tot stand komen.</w:t>
      </w:r>
    </w:p>
    <w:p w14:paraId="0B12FB84" w14:textId="77777777" w:rsidR="0033365C" w:rsidRDefault="0033365C" w:rsidP="00D25072"/>
    <w:p w14:paraId="0B12FB85" w14:textId="77777777" w:rsidR="00BF696C" w:rsidRDefault="00822E2C" w:rsidP="00D25072">
      <w:r>
        <w:t>In de kern bestaan de</w:t>
      </w:r>
      <w:r w:rsidR="00F370B7">
        <w:t xml:space="preserve"> </w:t>
      </w:r>
      <w:r w:rsidR="00BF696C">
        <w:t>te levere</w:t>
      </w:r>
      <w:r w:rsidR="003E66BC">
        <w:t xml:space="preserve">n producten bij een D&amp;C- en E&amp;C-contract </w:t>
      </w:r>
      <w:r w:rsidR="00BF696C">
        <w:t xml:space="preserve">uit </w:t>
      </w:r>
      <w:r w:rsidR="00BF696C" w:rsidRPr="00BF696C">
        <w:rPr>
          <w:b/>
        </w:rPr>
        <w:t>het Werk</w:t>
      </w:r>
      <w:r w:rsidR="00BF696C">
        <w:t>. Dit is het te leveren resultaat (het WAT)</w:t>
      </w:r>
      <w:r w:rsidR="00A07612">
        <w:t>,</w:t>
      </w:r>
      <w:r w:rsidR="00BF696C">
        <w:t xml:space="preserve"> wat moet voldoen aan de hieraan gestelde eisen.</w:t>
      </w:r>
    </w:p>
    <w:p w14:paraId="0B12FB86" w14:textId="77777777" w:rsidR="00BF696C" w:rsidRDefault="00BF696C" w:rsidP="00D25072"/>
    <w:p w14:paraId="0B12FB87" w14:textId="77777777" w:rsidR="00BF696C" w:rsidRDefault="00BF696C" w:rsidP="00D25072">
      <w:r>
        <w:t xml:space="preserve">De </w:t>
      </w:r>
      <w:r w:rsidR="00F370B7">
        <w:t xml:space="preserve">beheerste wijze waarop dit tot stand komt </w:t>
      </w:r>
      <w:r>
        <w:t>(het HOE) bij een D&amp;C</w:t>
      </w:r>
      <w:r w:rsidR="003E66BC">
        <w:t>- en E&amp;C</w:t>
      </w:r>
      <w:r>
        <w:t xml:space="preserve">-contract is te verwoorden als een </w:t>
      </w:r>
      <w:r w:rsidRPr="00BF696C">
        <w:rPr>
          <w:b/>
        </w:rPr>
        <w:t>beheerst project</w:t>
      </w:r>
      <w:r>
        <w:t xml:space="preserve"> en een </w:t>
      </w:r>
      <w:r w:rsidRPr="00BF696C">
        <w:rPr>
          <w:b/>
        </w:rPr>
        <w:t>beheerste omgeving</w:t>
      </w:r>
      <w:r>
        <w:t>.</w:t>
      </w:r>
      <w:r w:rsidR="00C252CC">
        <w:t xml:space="preserve"> Deze staan beide ten dienste van het realiseren van het Werk.</w:t>
      </w:r>
    </w:p>
    <w:p w14:paraId="0B12FB88" w14:textId="77777777" w:rsidR="009F296E" w:rsidRDefault="009F296E" w:rsidP="00D25072"/>
    <w:p w14:paraId="0B12FB89" w14:textId="77777777" w:rsidR="00BF696C" w:rsidRDefault="00BF696C" w:rsidP="00D25072">
      <w:r>
        <w:t xml:space="preserve">Dit geheel wordt bereikt door de opdrachtnemer door het toepassen van een </w:t>
      </w:r>
      <w:r w:rsidR="00F370B7" w:rsidRPr="00F370B7">
        <w:rPr>
          <w:b/>
        </w:rPr>
        <w:t xml:space="preserve">werkend </w:t>
      </w:r>
      <w:r w:rsidRPr="00F370B7">
        <w:rPr>
          <w:b/>
        </w:rPr>
        <w:t>projectmanagementsysteem</w:t>
      </w:r>
      <w:r w:rsidR="007340F5">
        <w:t xml:space="preserve"> (de PDCA-</w:t>
      </w:r>
      <w:r w:rsidR="00F370B7">
        <w:t>cirkel</w:t>
      </w:r>
      <w:r w:rsidR="00B3774E">
        <w:t xml:space="preserve"> van de opdrachtnemer</w:t>
      </w:r>
      <w:r w:rsidR="007340F5">
        <w:t>)</w:t>
      </w:r>
      <w:r>
        <w:t>.</w:t>
      </w:r>
    </w:p>
    <w:p w14:paraId="0B12FB8A" w14:textId="77777777" w:rsidR="00BF696C" w:rsidRDefault="00BF696C" w:rsidP="00D25072"/>
    <w:p w14:paraId="0B12FB8B" w14:textId="77777777" w:rsidR="00F370B7" w:rsidRDefault="00334151" w:rsidP="00D25072">
      <w:r>
        <w:object w:dxaOrig="6773" w:dyaOrig="3663" w14:anchorId="0B12FE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pt;height:183pt" o:ole="">
            <v:imagedata r:id="rId18" o:title=""/>
          </v:shape>
          <o:OLEObject Type="Embed" ProgID="Visio.Drawing.11" ShapeID="_x0000_i1025" DrawAspect="Content" ObjectID="_1597148353" r:id="rId19"/>
        </w:object>
      </w:r>
    </w:p>
    <w:p w14:paraId="0B12FB8C" w14:textId="77777777" w:rsidR="00F370B7" w:rsidRDefault="00F370B7" w:rsidP="00D25072"/>
    <w:p w14:paraId="0B12FB8D" w14:textId="77777777" w:rsidR="00B3774E" w:rsidRPr="0009050D" w:rsidRDefault="00B3774E" w:rsidP="00B3774E">
      <w:pPr>
        <w:rPr>
          <w:i/>
        </w:rPr>
      </w:pPr>
      <w:r w:rsidRPr="0009050D">
        <w:rPr>
          <w:i/>
        </w:rPr>
        <w:t xml:space="preserve">Figuur 1: </w:t>
      </w:r>
      <w:r>
        <w:rPr>
          <w:i/>
        </w:rPr>
        <w:t>Resultaatgebieden D&amp;C- en E&amp;C-contract</w:t>
      </w:r>
      <w:r w:rsidRPr="0009050D">
        <w:rPr>
          <w:i/>
        </w:rPr>
        <w:t>.</w:t>
      </w:r>
    </w:p>
    <w:p w14:paraId="0B12FB8E" w14:textId="77777777" w:rsidR="00B3774E" w:rsidRDefault="00B3774E" w:rsidP="00D25072"/>
    <w:p w14:paraId="0B12FB8F" w14:textId="77777777" w:rsidR="00822E2C" w:rsidRDefault="00822E2C" w:rsidP="00D25072">
      <w:r>
        <w:t>Deze vier onderdelen vormen de resultaatgebieden van een D&amp;C</w:t>
      </w:r>
      <w:r w:rsidR="003E66BC">
        <w:t>- en E&amp;C</w:t>
      </w:r>
      <w:r>
        <w:t>-contract</w:t>
      </w:r>
      <w:r w:rsidR="00BF20AA">
        <w:t>, waarbij resultaatgebied 4 beperkt is tot de “Plan”, “Check” en “Act”. De “Do” bestaat uit de som van de resultaatgebieden 1, 2 en 3.</w:t>
      </w:r>
    </w:p>
    <w:p w14:paraId="0B12FB90" w14:textId="77777777" w:rsidR="00822E2C" w:rsidRDefault="00822E2C" w:rsidP="00D25072"/>
    <w:p w14:paraId="0B12FB91" w14:textId="77777777" w:rsidR="005646C9" w:rsidRDefault="00334151" w:rsidP="00D25072">
      <w:r>
        <w:t>Werkt de opdrachtnemer volgens zijn</w:t>
      </w:r>
      <w:r w:rsidR="00A9602C">
        <w:t xml:space="preserve"> projectmanagementsysteem</w:t>
      </w:r>
      <w:r>
        <w:t xml:space="preserve">, dan kan erop vertrouwd worden dat </w:t>
      </w:r>
      <w:r w:rsidR="00863039">
        <w:t xml:space="preserve">het </w:t>
      </w:r>
      <w:r w:rsidR="00A9602C">
        <w:t>geleverde Werk</w:t>
      </w:r>
      <w:r w:rsidR="005646C9">
        <w:t xml:space="preserve"> (of onderdelen daarvan) </w:t>
      </w:r>
      <w:r w:rsidR="00A9602C">
        <w:t>voldoet aan de gestelde</w:t>
      </w:r>
      <w:r w:rsidR="005646C9">
        <w:t xml:space="preserve"> eisen.</w:t>
      </w:r>
    </w:p>
    <w:p w14:paraId="0B12FB92" w14:textId="77777777" w:rsidR="00863039" w:rsidRDefault="005646C9" w:rsidP="00D25072">
      <w:r>
        <w:t xml:space="preserve">Om </w:t>
      </w:r>
      <w:r w:rsidR="00A0394B">
        <w:t>hierover zekerheid te krijgen</w:t>
      </w:r>
      <w:r w:rsidR="00334151">
        <w:t>,</w:t>
      </w:r>
      <w:r w:rsidR="00A0394B">
        <w:t xml:space="preserve"> </w:t>
      </w:r>
      <w:r>
        <w:t>word</w:t>
      </w:r>
      <w:r w:rsidR="00334151">
        <w:t>t</w:t>
      </w:r>
      <w:r>
        <w:t xml:space="preserve"> informatie </w:t>
      </w:r>
      <w:r w:rsidR="00334151">
        <w:t>ingewonnen</w:t>
      </w:r>
      <w:r>
        <w:t xml:space="preserve"> over het </w:t>
      </w:r>
      <w:r w:rsidR="00A0394B">
        <w:t>behalen</w:t>
      </w:r>
      <w:r>
        <w:t xml:space="preserve"> van de resultaten </w:t>
      </w:r>
      <w:r w:rsidR="00863039">
        <w:t>1 tot en met 4.</w:t>
      </w:r>
      <w:r w:rsidR="00725A05">
        <w:t xml:space="preserve"> </w:t>
      </w:r>
      <w:r w:rsidR="00334151">
        <w:t>De maatregelen om deze informatie</w:t>
      </w:r>
      <w:r w:rsidR="00863039">
        <w:t xml:space="preserve"> </w:t>
      </w:r>
      <w:r w:rsidR="00334151">
        <w:t xml:space="preserve">in te winnen </w:t>
      </w:r>
      <w:r w:rsidR="00863039">
        <w:t>bestaa</w:t>
      </w:r>
      <w:r w:rsidR="00334151">
        <w:t>t</w:t>
      </w:r>
      <w:r w:rsidR="00863039">
        <w:t xml:space="preserve"> uit een combinatie van inter</w:t>
      </w:r>
      <w:r w:rsidR="00721DC3">
        <w:t>actie, toetsing en interventie.</w:t>
      </w:r>
    </w:p>
    <w:p w14:paraId="0B12FB93" w14:textId="77777777" w:rsidR="00863039" w:rsidRDefault="00863039" w:rsidP="00D25072"/>
    <w:p w14:paraId="0B12FB94" w14:textId="77777777" w:rsidR="0094399D" w:rsidRDefault="0094399D" w:rsidP="00D25072">
      <w:r>
        <w:t>De keuze voor de te nemen maatregelen wordt gemaakt op basis van de risico’s</w:t>
      </w:r>
      <w:r w:rsidR="00334151">
        <w:t>,</w:t>
      </w:r>
      <w:r>
        <w:t xml:space="preserve"> waarbij de projectdoelstellingen leidend zijn. </w:t>
      </w:r>
    </w:p>
    <w:p w14:paraId="0B12FB95" w14:textId="77777777" w:rsidR="006438A8" w:rsidRDefault="006438A8" w:rsidP="006438A8">
      <w:pPr>
        <w:autoSpaceDE w:val="0"/>
        <w:autoSpaceDN w:val="0"/>
        <w:adjustRightInd w:val="0"/>
        <w:rPr>
          <w:rFonts w:cs="Verdana"/>
          <w:szCs w:val="18"/>
        </w:rPr>
      </w:pPr>
    </w:p>
    <w:p w14:paraId="0B12FB96" w14:textId="77777777" w:rsidR="006438A8" w:rsidRDefault="006438A8" w:rsidP="006438A8">
      <w:pPr>
        <w:autoSpaceDE w:val="0"/>
        <w:autoSpaceDN w:val="0"/>
        <w:adjustRightInd w:val="0"/>
        <w:rPr>
          <w:rFonts w:cs="Verdana"/>
          <w:szCs w:val="18"/>
        </w:rPr>
      </w:pPr>
      <w:r>
        <w:rPr>
          <w:rFonts w:cs="Verdana"/>
          <w:szCs w:val="18"/>
        </w:rPr>
        <w:t xml:space="preserve">De </w:t>
      </w:r>
      <w:r w:rsidR="00425B6C" w:rsidRPr="00C62819">
        <w:rPr>
          <w:rFonts w:cs="Verdana"/>
          <w:color w:val="FF0000"/>
          <w:szCs w:val="18"/>
        </w:rPr>
        <w:t>geprioriteerde</w:t>
      </w:r>
      <w:r w:rsidR="00425B6C">
        <w:rPr>
          <w:rFonts w:cs="Verdana"/>
          <w:szCs w:val="18"/>
        </w:rPr>
        <w:t xml:space="preserve"> </w:t>
      </w:r>
      <w:r>
        <w:rPr>
          <w:rFonts w:cs="Verdana"/>
          <w:szCs w:val="18"/>
        </w:rPr>
        <w:t>projectdoelstelling</w:t>
      </w:r>
      <w:r w:rsidR="00801C63">
        <w:rPr>
          <w:rFonts w:cs="Verdana"/>
          <w:szCs w:val="18"/>
        </w:rPr>
        <w:t>en</w:t>
      </w:r>
      <w:r>
        <w:rPr>
          <w:rFonts w:cs="Verdana"/>
          <w:szCs w:val="18"/>
        </w:rPr>
        <w:t xml:space="preserve"> voor dit contract zijn</w:t>
      </w:r>
      <w:r w:rsidR="00801C63">
        <w:rPr>
          <w:rFonts w:cs="Verdana"/>
          <w:szCs w:val="18"/>
        </w:rPr>
        <w:t xml:space="preserve"> (zie </w:t>
      </w:r>
      <w:r w:rsidR="00801C63">
        <w:fldChar w:fldCharType="begin">
          <w:ffData>
            <w:name w:val=""/>
            <w:enabled/>
            <w:calcOnExit w:val="0"/>
            <w:textInput>
              <w:default w:val="&lt;vul document in&gt;"/>
            </w:textInput>
          </w:ffData>
        </w:fldChar>
      </w:r>
      <w:r w:rsidR="00801C63">
        <w:instrText xml:space="preserve"> FORMTEXT </w:instrText>
      </w:r>
      <w:r w:rsidR="00801C63">
        <w:fldChar w:fldCharType="separate"/>
      </w:r>
      <w:r w:rsidR="00801C63">
        <w:rPr>
          <w:noProof/>
        </w:rPr>
        <w:t>&lt;vul document in&gt;</w:t>
      </w:r>
      <w:r w:rsidR="00801C63">
        <w:fldChar w:fldCharType="end"/>
      </w:r>
      <w:r w:rsidR="00801C63">
        <w:t>)</w:t>
      </w:r>
      <w:r>
        <w:rPr>
          <w:rFonts w:cs="Verdana"/>
          <w:szCs w:val="18"/>
        </w:rPr>
        <w:t>:</w:t>
      </w:r>
    </w:p>
    <w:p w14:paraId="0B12FB97" w14:textId="77777777" w:rsidR="001D303B" w:rsidRPr="001D303B" w:rsidRDefault="00334151" w:rsidP="008F5F08">
      <w:pPr>
        <w:numPr>
          <w:ilvl w:val="0"/>
          <w:numId w:val="11"/>
        </w:numPr>
        <w:autoSpaceDE w:val="0"/>
        <w:autoSpaceDN w:val="0"/>
        <w:adjustRightInd w:val="0"/>
        <w:ind w:left="284" w:hanging="284"/>
        <w:rPr>
          <w:rFonts w:cs="Verdana"/>
          <w:szCs w:val="18"/>
        </w:rPr>
      </w:pPr>
      <w:r>
        <w:fldChar w:fldCharType="begin">
          <w:ffData>
            <w:name w:val=""/>
            <w:enabled/>
            <w:calcOnExit w:val="0"/>
            <w:textInput>
              <w:default w:val="&lt;vul projectdoelstellingen in&gt;"/>
            </w:textInput>
          </w:ffData>
        </w:fldChar>
      </w:r>
      <w:r>
        <w:instrText xml:space="preserve"> FORMTEXT </w:instrText>
      </w:r>
      <w:r>
        <w:fldChar w:fldCharType="separate"/>
      </w:r>
      <w:r>
        <w:rPr>
          <w:noProof/>
        </w:rPr>
        <w:t>&lt;vul projectdoelstellingen in&gt;</w:t>
      </w:r>
      <w:r>
        <w:fldChar w:fldCharType="end"/>
      </w:r>
    </w:p>
    <w:p w14:paraId="0B12FB98" w14:textId="77777777" w:rsidR="006438A8" w:rsidRDefault="006438A8" w:rsidP="001D303B">
      <w:pPr>
        <w:autoSpaceDE w:val="0"/>
        <w:autoSpaceDN w:val="0"/>
        <w:adjustRightInd w:val="0"/>
        <w:rPr>
          <w:rFonts w:cs="Verdana"/>
          <w:szCs w:val="18"/>
        </w:rPr>
      </w:pPr>
      <w:r>
        <w:rPr>
          <w:b/>
          <w:i/>
          <w:vanish/>
          <w:color w:val="3366FF"/>
          <w:sz w:val="16"/>
          <w:szCs w:val="16"/>
        </w:rPr>
        <w:t>Beschrijf hier de projectdoelstellingen</w:t>
      </w:r>
    </w:p>
    <w:p w14:paraId="0B12FB99" w14:textId="77777777" w:rsidR="00425B6C" w:rsidRDefault="00425B6C" w:rsidP="00425B6C">
      <w:pPr>
        <w:autoSpaceDE w:val="0"/>
        <w:autoSpaceDN w:val="0"/>
        <w:adjustRightInd w:val="0"/>
        <w:rPr>
          <w:rFonts w:cs="Verdana"/>
          <w:color w:val="FF0000"/>
          <w:szCs w:val="18"/>
        </w:rPr>
      </w:pPr>
      <w:r>
        <w:rPr>
          <w:rFonts w:cs="Verdana"/>
          <w:color w:val="FF0000"/>
          <w:szCs w:val="18"/>
        </w:rPr>
        <w:lastRenderedPageBreak/>
        <w:t>Dez</w:t>
      </w:r>
      <w:r w:rsidRPr="004075FA">
        <w:rPr>
          <w:rFonts w:cs="Verdana"/>
          <w:color w:val="FF0000"/>
          <w:szCs w:val="18"/>
        </w:rPr>
        <w:t xml:space="preserve">e </w:t>
      </w:r>
      <w:r w:rsidRPr="003C558E">
        <w:rPr>
          <w:rFonts w:cs="Verdana"/>
          <w:color w:val="FF0000"/>
          <w:szCs w:val="18"/>
        </w:rPr>
        <w:t xml:space="preserve">geprioriteerde projectdoelstellingen </w:t>
      </w:r>
      <w:r>
        <w:rPr>
          <w:rFonts w:cs="Verdana"/>
          <w:color w:val="FF0000"/>
          <w:szCs w:val="18"/>
        </w:rPr>
        <w:t xml:space="preserve">zijn </w:t>
      </w:r>
      <w:r w:rsidRPr="003C558E">
        <w:rPr>
          <w:rFonts w:cs="Verdana"/>
          <w:color w:val="FF0000"/>
          <w:szCs w:val="18"/>
        </w:rPr>
        <w:t xml:space="preserve">opgenomen in de </w:t>
      </w:r>
      <w:r>
        <w:rPr>
          <w:rFonts w:cs="Verdana"/>
          <w:color w:val="FF0000"/>
          <w:szCs w:val="18"/>
        </w:rPr>
        <w:t>V</w:t>
      </w:r>
      <w:r w:rsidRPr="003C558E">
        <w:rPr>
          <w:rFonts w:cs="Verdana"/>
          <w:color w:val="FF0000"/>
          <w:szCs w:val="18"/>
        </w:rPr>
        <w:t>raagspecificatie</w:t>
      </w:r>
      <w:r>
        <w:rPr>
          <w:rFonts w:cs="Verdana"/>
          <w:color w:val="FF0000"/>
          <w:szCs w:val="18"/>
        </w:rPr>
        <w:t xml:space="preserve"> en in het projectmanagementplan van de opdrachtnemer uitgewerkt naar KPI’s.</w:t>
      </w:r>
    </w:p>
    <w:p w14:paraId="0B12FB9A" w14:textId="77777777" w:rsidR="006438A8" w:rsidRDefault="006438A8" w:rsidP="006438A8"/>
    <w:p w14:paraId="0B12FB9B" w14:textId="77777777" w:rsidR="00F9059A" w:rsidRPr="00C26DDE" w:rsidRDefault="002408D6" w:rsidP="00F9059A">
      <w:pPr>
        <w:rPr>
          <w:szCs w:val="18"/>
        </w:rPr>
      </w:pPr>
      <w:r w:rsidRPr="00C26DDE">
        <w:rPr>
          <w:szCs w:val="18"/>
        </w:rPr>
        <w:t>Visie op contractbeheersing algemeen en</w:t>
      </w:r>
      <w:r w:rsidR="00F9059A" w:rsidRPr="00C26DDE">
        <w:rPr>
          <w:szCs w:val="18"/>
        </w:rPr>
        <w:t xml:space="preserve"> per soort van maatregelen (interactie, toetsing en interventie)</w:t>
      </w:r>
      <w:r w:rsidR="0088025A">
        <w:rPr>
          <w:szCs w:val="18"/>
        </w:rPr>
        <w:t xml:space="preserve">. </w:t>
      </w:r>
    </w:p>
    <w:p w14:paraId="0B12FB9C" w14:textId="77777777" w:rsidR="00F9059A" w:rsidRDefault="00F9059A" w:rsidP="00F9059A">
      <w:pPr>
        <w:rPr>
          <w:szCs w:val="18"/>
        </w:rPr>
      </w:pPr>
      <w:r>
        <w:rPr>
          <w:szCs w:val="18"/>
        </w:rPr>
        <w:t>Bij de nadere uitwerking van de mix van maatregelen (tot een contractbeheer</w:t>
      </w:r>
      <w:r w:rsidR="004B1900">
        <w:rPr>
          <w:szCs w:val="18"/>
        </w:rPr>
        <w:t>s</w:t>
      </w:r>
      <w:r>
        <w:rPr>
          <w:szCs w:val="18"/>
        </w:rPr>
        <w:t xml:space="preserve">strategie) </w:t>
      </w:r>
      <w:r w:rsidR="002408D6">
        <w:rPr>
          <w:szCs w:val="18"/>
        </w:rPr>
        <w:t>geldt de volgende visie</w:t>
      </w:r>
      <w:r>
        <w:rPr>
          <w:szCs w:val="18"/>
        </w:rPr>
        <w:t xml:space="preserve">: </w:t>
      </w:r>
    </w:p>
    <w:p w14:paraId="0B12FB9D" w14:textId="77777777" w:rsidR="00F9059A" w:rsidRDefault="00F9059A" w:rsidP="00F9059A">
      <w:pPr>
        <w:rPr>
          <w:i/>
          <w:szCs w:val="18"/>
        </w:rPr>
      </w:pPr>
    </w:p>
    <w:p w14:paraId="0B12FB9E" w14:textId="77777777" w:rsidR="00F9059A" w:rsidRPr="00B25150" w:rsidRDefault="00F9059A" w:rsidP="00160310">
      <w:pPr>
        <w:numPr>
          <w:ilvl w:val="0"/>
          <w:numId w:val="33"/>
        </w:numPr>
        <w:ind w:left="284" w:hanging="284"/>
        <w:rPr>
          <w:szCs w:val="18"/>
        </w:rPr>
      </w:pPr>
      <w:r w:rsidRPr="0010474E">
        <w:rPr>
          <w:i/>
          <w:szCs w:val="18"/>
          <w:u w:val="single"/>
        </w:rPr>
        <w:t>Algemeen</w:t>
      </w:r>
    </w:p>
    <w:p w14:paraId="0B12FB9F" w14:textId="77777777" w:rsidR="00F9059A" w:rsidRPr="00B25150" w:rsidRDefault="00131204" w:rsidP="001D303B">
      <w:pPr>
        <w:numPr>
          <w:ilvl w:val="0"/>
          <w:numId w:val="29"/>
        </w:numPr>
        <w:tabs>
          <w:tab w:val="clear" w:pos="720"/>
          <w:tab w:val="num" w:pos="567"/>
        </w:tabs>
        <w:ind w:left="567" w:hanging="284"/>
        <w:rPr>
          <w:szCs w:val="18"/>
        </w:rPr>
      </w:pPr>
      <w:r>
        <w:rPr>
          <w:szCs w:val="18"/>
        </w:rPr>
        <w:t>z</w:t>
      </w:r>
      <w:r w:rsidRPr="00B25150">
        <w:rPr>
          <w:szCs w:val="18"/>
        </w:rPr>
        <w:t xml:space="preserve">acht </w:t>
      </w:r>
      <w:r w:rsidR="00F9059A" w:rsidRPr="00B25150">
        <w:rPr>
          <w:szCs w:val="18"/>
        </w:rPr>
        <w:t>op de relatie, hard op de inhoud</w:t>
      </w:r>
      <w:r w:rsidR="000E2F23">
        <w:rPr>
          <w:szCs w:val="18"/>
        </w:rPr>
        <w:t>;</w:t>
      </w:r>
    </w:p>
    <w:p w14:paraId="0B12FBA0" w14:textId="77777777" w:rsidR="00F9059A" w:rsidRPr="00B25150" w:rsidRDefault="00131204" w:rsidP="001D303B">
      <w:pPr>
        <w:numPr>
          <w:ilvl w:val="0"/>
          <w:numId w:val="29"/>
        </w:numPr>
        <w:tabs>
          <w:tab w:val="clear" w:pos="720"/>
          <w:tab w:val="num" w:pos="567"/>
        </w:tabs>
        <w:ind w:left="567" w:hanging="284"/>
        <w:rPr>
          <w:szCs w:val="18"/>
        </w:rPr>
      </w:pPr>
      <w:r>
        <w:rPr>
          <w:szCs w:val="18"/>
        </w:rPr>
        <w:t>z</w:t>
      </w:r>
      <w:r w:rsidRPr="00B25150">
        <w:rPr>
          <w:szCs w:val="18"/>
        </w:rPr>
        <w:t xml:space="preserve">akelijk </w:t>
      </w:r>
      <w:r w:rsidR="00F9059A" w:rsidRPr="00B25150">
        <w:rPr>
          <w:szCs w:val="18"/>
        </w:rPr>
        <w:t>met respect voor elkaars belangen</w:t>
      </w:r>
      <w:r w:rsidR="000E2F23">
        <w:rPr>
          <w:szCs w:val="18"/>
        </w:rPr>
        <w:t>;</w:t>
      </w:r>
    </w:p>
    <w:p w14:paraId="0B12FBA1" w14:textId="77777777" w:rsidR="00F9059A" w:rsidRDefault="00425278" w:rsidP="001D303B">
      <w:pPr>
        <w:numPr>
          <w:ilvl w:val="0"/>
          <w:numId w:val="29"/>
        </w:numPr>
        <w:tabs>
          <w:tab w:val="clear" w:pos="720"/>
          <w:tab w:val="num" w:pos="567"/>
        </w:tabs>
        <w:ind w:left="567" w:hanging="284"/>
        <w:rPr>
          <w:szCs w:val="18"/>
        </w:rPr>
      </w:pPr>
      <w:r>
        <w:rPr>
          <w:szCs w:val="18"/>
        </w:rPr>
        <w:t>w</w:t>
      </w:r>
      <w:r w:rsidR="00F9059A" w:rsidRPr="00B25150">
        <w:rPr>
          <w:szCs w:val="18"/>
        </w:rPr>
        <w:t xml:space="preserve">e </w:t>
      </w:r>
      <w:r w:rsidR="00F9059A">
        <w:rPr>
          <w:szCs w:val="18"/>
        </w:rPr>
        <w:t>bevestigen middels interactie en toetsing ons</w:t>
      </w:r>
      <w:r w:rsidR="00F9059A" w:rsidRPr="00B25150">
        <w:rPr>
          <w:szCs w:val="18"/>
        </w:rPr>
        <w:t xml:space="preserve"> vertrouwen</w:t>
      </w:r>
      <w:r w:rsidR="00F9059A">
        <w:rPr>
          <w:szCs w:val="18"/>
        </w:rPr>
        <w:t xml:space="preserve"> in de beheerste werkwijze van de opdrachtnemer</w:t>
      </w:r>
      <w:r w:rsidR="00F9059A" w:rsidRPr="00B25150">
        <w:rPr>
          <w:szCs w:val="18"/>
        </w:rPr>
        <w:t xml:space="preserve"> tot het tegendeel </w:t>
      </w:r>
      <w:r w:rsidR="00F9059A">
        <w:rPr>
          <w:szCs w:val="18"/>
        </w:rPr>
        <w:t>blijkt</w:t>
      </w:r>
      <w:r w:rsidR="000E2F23">
        <w:rPr>
          <w:szCs w:val="18"/>
        </w:rPr>
        <w:t>;</w:t>
      </w:r>
    </w:p>
    <w:p w14:paraId="0B12FBA2" w14:textId="77777777" w:rsidR="00F9059A" w:rsidRDefault="00131204" w:rsidP="001D303B">
      <w:pPr>
        <w:numPr>
          <w:ilvl w:val="0"/>
          <w:numId w:val="29"/>
        </w:numPr>
        <w:tabs>
          <w:tab w:val="clear" w:pos="720"/>
          <w:tab w:val="num" w:pos="567"/>
        </w:tabs>
        <w:ind w:left="567" w:hanging="284"/>
        <w:rPr>
          <w:szCs w:val="18"/>
        </w:rPr>
      </w:pPr>
      <w:r>
        <w:rPr>
          <w:szCs w:val="18"/>
        </w:rPr>
        <w:t xml:space="preserve">bij </w:t>
      </w:r>
      <w:r w:rsidR="00F9059A">
        <w:rPr>
          <w:szCs w:val="18"/>
        </w:rPr>
        <w:t xml:space="preserve">verlies van vertrouwen wordt </w:t>
      </w:r>
      <w:r w:rsidR="00F9059A" w:rsidRPr="00B25150">
        <w:rPr>
          <w:szCs w:val="18"/>
        </w:rPr>
        <w:t>interactie/toetsing/interventie gebruikt om vertrouwen terug te winnen</w:t>
      </w:r>
      <w:r w:rsidR="00F9059A">
        <w:rPr>
          <w:szCs w:val="18"/>
        </w:rPr>
        <w:t xml:space="preserve"> en de opdrachtnemer </w:t>
      </w:r>
      <w:r w:rsidR="00425278">
        <w:rPr>
          <w:szCs w:val="18"/>
        </w:rPr>
        <w:t>te laten verbeteren</w:t>
      </w:r>
      <w:r w:rsidR="000E2F23">
        <w:rPr>
          <w:szCs w:val="18"/>
        </w:rPr>
        <w:t>;</w:t>
      </w:r>
    </w:p>
    <w:p w14:paraId="0B12FBA3" w14:textId="77777777" w:rsidR="00F9059A" w:rsidRDefault="00131204" w:rsidP="001D303B">
      <w:pPr>
        <w:numPr>
          <w:ilvl w:val="0"/>
          <w:numId w:val="29"/>
        </w:numPr>
        <w:tabs>
          <w:tab w:val="clear" w:pos="720"/>
          <w:tab w:val="num" w:pos="567"/>
        </w:tabs>
        <w:ind w:left="567" w:hanging="284"/>
        <w:rPr>
          <w:szCs w:val="18"/>
        </w:rPr>
      </w:pPr>
      <w:r>
        <w:rPr>
          <w:szCs w:val="18"/>
        </w:rPr>
        <w:t xml:space="preserve">we </w:t>
      </w:r>
      <w:r w:rsidR="00F9059A">
        <w:rPr>
          <w:szCs w:val="18"/>
        </w:rPr>
        <w:t xml:space="preserve">zijn streng doch rechtvaardig om </w:t>
      </w:r>
      <w:r w:rsidR="00117695">
        <w:rPr>
          <w:szCs w:val="18"/>
        </w:rPr>
        <w:t xml:space="preserve">de </w:t>
      </w:r>
      <w:r w:rsidR="00F9059A">
        <w:rPr>
          <w:szCs w:val="18"/>
        </w:rPr>
        <w:t>relatie tussen partijen niet te schaden</w:t>
      </w:r>
      <w:r w:rsidR="000E2F23">
        <w:rPr>
          <w:szCs w:val="18"/>
        </w:rPr>
        <w:t>.</w:t>
      </w:r>
    </w:p>
    <w:p w14:paraId="0B12FBA4" w14:textId="77777777" w:rsidR="00F9059A" w:rsidRDefault="00F9059A" w:rsidP="00F9059A">
      <w:pPr>
        <w:rPr>
          <w:i/>
          <w:szCs w:val="18"/>
        </w:rPr>
      </w:pPr>
    </w:p>
    <w:p w14:paraId="0B12FBA5" w14:textId="77777777" w:rsidR="00F9059A" w:rsidRPr="00415849" w:rsidRDefault="00725A05" w:rsidP="00160310">
      <w:pPr>
        <w:numPr>
          <w:ilvl w:val="0"/>
          <w:numId w:val="33"/>
        </w:numPr>
        <w:ind w:left="284" w:hanging="284"/>
        <w:rPr>
          <w:i/>
          <w:szCs w:val="18"/>
        </w:rPr>
      </w:pPr>
      <w:r>
        <w:rPr>
          <w:i/>
          <w:szCs w:val="18"/>
          <w:u w:val="single"/>
        </w:rPr>
        <w:t>I</w:t>
      </w:r>
      <w:r w:rsidR="00F9059A" w:rsidRPr="0010474E">
        <w:rPr>
          <w:i/>
          <w:szCs w:val="18"/>
          <w:u w:val="single"/>
        </w:rPr>
        <w:t>nteractie</w:t>
      </w:r>
      <w:r w:rsidR="00F9059A" w:rsidRPr="00415849">
        <w:rPr>
          <w:i/>
          <w:szCs w:val="18"/>
        </w:rPr>
        <w:t xml:space="preserve"> (samenwerking)</w:t>
      </w:r>
    </w:p>
    <w:p w14:paraId="0B12FBA6" w14:textId="77777777" w:rsidR="00F9059A" w:rsidRDefault="00F9059A" w:rsidP="00160310">
      <w:pPr>
        <w:tabs>
          <w:tab w:val="left" w:pos="426"/>
        </w:tabs>
        <w:ind w:left="284"/>
        <w:rPr>
          <w:szCs w:val="18"/>
        </w:rPr>
      </w:pPr>
      <w:r>
        <w:rPr>
          <w:szCs w:val="18"/>
        </w:rPr>
        <w:t>Opdrachtgever</w:t>
      </w:r>
      <w:r w:rsidRPr="00B25150">
        <w:rPr>
          <w:szCs w:val="18"/>
        </w:rPr>
        <w:t xml:space="preserve">, </w:t>
      </w:r>
      <w:r>
        <w:rPr>
          <w:szCs w:val="18"/>
        </w:rPr>
        <w:t>opdrachtnemer</w:t>
      </w:r>
      <w:r w:rsidRPr="00B25150">
        <w:rPr>
          <w:szCs w:val="18"/>
        </w:rPr>
        <w:t xml:space="preserve"> en relevante stakeholders voeren periodiek formeel en </w:t>
      </w:r>
      <w:r>
        <w:rPr>
          <w:szCs w:val="18"/>
        </w:rPr>
        <w:t>in</w:t>
      </w:r>
      <w:r w:rsidRPr="00B25150">
        <w:rPr>
          <w:szCs w:val="18"/>
        </w:rPr>
        <w:t>formeel overleg ten einde achtergronden bij het contract over te dragen, verwachtingen over en weer te delen en belangen van partijen te delen. De interactie heeft tot doel</w:t>
      </w:r>
      <w:r>
        <w:rPr>
          <w:szCs w:val="18"/>
        </w:rPr>
        <w:t>:</w:t>
      </w:r>
    </w:p>
    <w:p w14:paraId="0B12FBA7" w14:textId="77777777" w:rsidR="00F9059A" w:rsidRDefault="00F9059A" w:rsidP="001D303B">
      <w:pPr>
        <w:numPr>
          <w:ilvl w:val="0"/>
          <w:numId w:val="13"/>
        </w:numPr>
        <w:ind w:left="567" w:hanging="284"/>
        <w:rPr>
          <w:szCs w:val="18"/>
        </w:rPr>
      </w:pPr>
      <w:r w:rsidRPr="00B25150">
        <w:rPr>
          <w:szCs w:val="18"/>
        </w:rPr>
        <w:t xml:space="preserve">eenduidige/afgestemde werkafspraken te creëren </w:t>
      </w:r>
      <w:r>
        <w:rPr>
          <w:szCs w:val="18"/>
        </w:rPr>
        <w:t xml:space="preserve">(dient als </w:t>
      </w:r>
      <w:r w:rsidRPr="00B25150">
        <w:rPr>
          <w:szCs w:val="18"/>
        </w:rPr>
        <w:t xml:space="preserve">referentie voor </w:t>
      </w:r>
      <w:r>
        <w:rPr>
          <w:szCs w:val="18"/>
        </w:rPr>
        <w:t>toetsing)</w:t>
      </w:r>
      <w:r w:rsidR="00F07B01">
        <w:rPr>
          <w:szCs w:val="18"/>
        </w:rPr>
        <w:t>;</w:t>
      </w:r>
    </w:p>
    <w:p w14:paraId="0B12FBA8" w14:textId="77777777" w:rsidR="00F9059A" w:rsidRDefault="00F9059A" w:rsidP="001D303B">
      <w:pPr>
        <w:numPr>
          <w:ilvl w:val="0"/>
          <w:numId w:val="13"/>
        </w:numPr>
        <w:ind w:left="567" w:hanging="284"/>
        <w:rPr>
          <w:szCs w:val="18"/>
        </w:rPr>
      </w:pPr>
      <w:r>
        <w:rPr>
          <w:szCs w:val="18"/>
        </w:rPr>
        <w:t>de belangen en samenwerking af te stemmen</w:t>
      </w:r>
      <w:r w:rsidR="00F07B01">
        <w:rPr>
          <w:szCs w:val="18"/>
        </w:rPr>
        <w:t>;</w:t>
      </w:r>
    </w:p>
    <w:p w14:paraId="0B12FBA9" w14:textId="77777777" w:rsidR="00F9059A" w:rsidRDefault="00F9059A" w:rsidP="001D303B">
      <w:pPr>
        <w:numPr>
          <w:ilvl w:val="0"/>
          <w:numId w:val="13"/>
        </w:numPr>
        <w:ind w:left="567" w:hanging="284"/>
        <w:rPr>
          <w:szCs w:val="18"/>
        </w:rPr>
      </w:pPr>
      <w:r w:rsidRPr="00B25150">
        <w:rPr>
          <w:szCs w:val="18"/>
        </w:rPr>
        <w:t>problemen</w:t>
      </w:r>
      <w:r>
        <w:rPr>
          <w:szCs w:val="18"/>
        </w:rPr>
        <w:t xml:space="preserve"> tijdig</w:t>
      </w:r>
      <w:r w:rsidRPr="00B25150">
        <w:rPr>
          <w:szCs w:val="18"/>
        </w:rPr>
        <w:t xml:space="preserve"> te </w:t>
      </w:r>
      <w:r w:rsidR="000E2F23" w:rsidRPr="00B25150">
        <w:rPr>
          <w:szCs w:val="18"/>
        </w:rPr>
        <w:t>signale</w:t>
      </w:r>
      <w:r w:rsidR="000E2F23">
        <w:rPr>
          <w:szCs w:val="18"/>
        </w:rPr>
        <w:t>r</w:t>
      </w:r>
      <w:r>
        <w:rPr>
          <w:szCs w:val="18"/>
        </w:rPr>
        <w:t>en</w:t>
      </w:r>
      <w:r w:rsidR="00F07B01">
        <w:rPr>
          <w:szCs w:val="18"/>
        </w:rPr>
        <w:t>;</w:t>
      </w:r>
    </w:p>
    <w:p w14:paraId="0B12FBAA" w14:textId="77777777" w:rsidR="00F9059A" w:rsidRPr="00B25150" w:rsidRDefault="00F9059A" w:rsidP="001D303B">
      <w:pPr>
        <w:numPr>
          <w:ilvl w:val="0"/>
          <w:numId w:val="13"/>
        </w:numPr>
        <w:ind w:left="567" w:hanging="284"/>
        <w:rPr>
          <w:szCs w:val="18"/>
        </w:rPr>
      </w:pPr>
      <w:r>
        <w:rPr>
          <w:szCs w:val="18"/>
        </w:rPr>
        <w:t xml:space="preserve">proactief </w:t>
      </w:r>
      <w:r w:rsidRPr="00B25150">
        <w:rPr>
          <w:szCs w:val="18"/>
        </w:rPr>
        <w:t>te sturen aan de voorkant.</w:t>
      </w:r>
    </w:p>
    <w:p w14:paraId="0B12FBAB" w14:textId="77777777" w:rsidR="00F9059A" w:rsidRPr="00B25150" w:rsidRDefault="00F9059A" w:rsidP="00F9059A">
      <w:pPr>
        <w:rPr>
          <w:szCs w:val="18"/>
        </w:rPr>
      </w:pPr>
    </w:p>
    <w:p w14:paraId="0B12FBAC" w14:textId="77777777" w:rsidR="00F9059A" w:rsidRPr="0010474E" w:rsidRDefault="00725A05" w:rsidP="00160310">
      <w:pPr>
        <w:numPr>
          <w:ilvl w:val="0"/>
          <w:numId w:val="33"/>
        </w:numPr>
        <w:ind w:left="284" w:hanging="284"/>
        <w:rPr>
          <w:i/>
          <w:szCs w:val="18"/>
          <w:u w:val="single"/>
        </w:rPr>
      </w:pPr>
      <w:r>
        <w:rPr>
          <w:i/>
          <w:szCs w:val="18"/>
          <w:u w:val="single"/>
        </w:rPr>
        <w:t>T</w:t>
      </w:r>
      <w:r w:rsidR="00F9059A" w:rsidRPr="0010474E">
        <w:rPr>
          <w:i/>
          <w:szCs w:val="18"/>
          <w:u w:val="single"/>
        </w:rPr>
        <w:t>oetsing</w:t>
      </w:r>
    </w:p>
    <w:p w14:paraId="0B12FBAD" w14:textId="77777777" w:rsidR="002C6FE9" w:rsidRDefault="002C6FE9" w:rsidP="00160310">
      <w:pPr>
        <w:autoSpaceDE w:val="0"/>
        <w:autoSpaceDN w:val="0"/>
        <w:adjustRightInd w:val="0"/>
        <w:ind w:left="284"/>
        <w:rPr>
          <w:szCs w:val="18"/>
        </w:rPr>
      </w:pPr>
      <w:r>
        <w:rPr>
          <w:szCs w:val="18"/>
        </w:rPr>
        <w:t>M</w:t>
      </w:r>
      <w:r w:rsidR="00F9059A" w:rsidRPr="00B25150">
        <w:rPr>
          <w:szCs w:val="18"/>
        </w:rPr>
        <w:t xml:space="preserve">iddels toetsing </w:t>
      </w:r>
      <w:r>
        <w:rPr>
          <w:szCs w:val="18"/>
        </w:rPr>
        <w:t>wordt bevestigd dat het projectmanagementsysteem doeltreffend functioneert. Deze toetsen worden risico-gestuurd uitgevoerd op de vier resultaatgebieden. Om de werking van het systeem zeker te stellen</w:t>
      </w:r>
      <w:r w:rsidR="00425278">
        <w:rPr>
          <w:szCs w:val="18"/>
        </w:rPr>
        <w:t>,</w:t>
      </w:r>
      <w:r>
        <w:rPr>
          <w:szCs w:val="18"/>
        </w:rPr>
        <w:t xml:space="preserve"> is voldoende diepgang bij de toetsen op resultaatgebied </w:t>
      </w:r>
      <w:r w:rsidR="00615B51">
        <w:rPr>
          <w:szCs w:val="18"/>
        </w:rPr>
        <w:t xml:space="preserve">1 </w:t>
      </w:r>
      <w:r>
        <w:rPr>
          <w:szCs w:val="18"/>
        </w:rPr>
        <w:t>(het leveren van het Werk) essentieel</w:t>
      </w:r>
      <w:r w:rsidR="00425278">
        <w:rPr>
          <w:szCs w:val="18"/>
        </w:rPr>
        <w:t>,</w:t>
      </w:r>
      <w:r>
        <w:rPr>
          <w:szCs w:val="18"/>
        </w:rPr>
        <w:t xml:space="preserve"> omdat hiermee wordt bevestigd dat het uiteindelijke resultaat aantoonbaar voldoet aan de eisen.</w:t>
      </w:r>
    </w:p>
    <w:p w14:paraId="0B12FBAE" w14:textId="77777777" w:rsidR="006438A8" w:rsidRDefault="006438A8" w:rsidP="006438A8">
      <w:pPr>
        <w:autoSpaceDE w:val="0"/>
        <w:autoSpaceDN w:val="0"/>
        <w:adjustRightInd w:val="0"/>
        <w:rPr>
          <w:rFonts w:cs="Verdana"/>
          <w:szCs w:val="18"/>
        </w:rPr>
      </w:pPr>
    </w:p>
    <w:p w14:paraId="0B12FBAF" w14:textId="77777777" w:rsidR="00F9059A" w:rsidRPr="0010474E" w:rsidRDefault="00725A05" w:rsidP="00160310">
      <w:pPr>
        <w:numPr>
          <w:ilvl w:val="0"/>
          <w:numId w:val="33"/>
        </w:numPr>
        <w:ind w:left="284" w:hanging="284"/>
        <w:rPr>
          <w:i/>
          <w:szCs w:val="18"/>
          <w:u w:val="single"/>
        </w:rPr>
      </w:pPr>
      <w:r>
        <w:rPr>
          <w:i/>
          <w:szCs w:val="18"/>
          <w:u w:val="single"/>
        </w:rPr>
        <w:t>I</w:t>
      </w:r>
      <w:r w:rsidR="00F9059A" w:rsidRPr="0010474E">
        <w:rPr>
          <w:i/>
          <w:szCs w:val="18"/>
          <w:u w:val="single"/>
        </w:rPr>
        <w:t>nterventie</w:t>
      </w:r>
    </w:p>
    <w:p w14:paraId="0B12FBB0" w14:textId="77777777" w:rsidR="00F9059A" w:rsidRDefault="00F9059A" w:rsidP="00160310">
      <w:pPr>
        <w:ind w:left="284"/>
        <w:rPr>
          <w:szCs w:val="18"/>
        </w:rPr>
      </w:pPr>
      <w:r w:rsidRPr="00B25150">
        <w:rPr>
          <w:szCs w:val="18"/>
        </w:rPr>
        <w:t xml:space="preserve">Op grond van signalen vanuit interactie en toetsing pleegt de </w:t>
      </w:r>
      <w:r w:rsidR="002C6FE9">
        <w:rPr>
          <w:szCs w:val="18"/>
        </w:rPr>
        <w:t>o</w:t>
      </w:r>
      <w:r>
        <w:rPr>
          <w:szCs w:val="18"/>
        </w:rPr>
        <w:t>pdrachtgever</w:t>
      </w:r>
      <w:r w:rsidRPr="00B25150">
        <w:rPr>
          <w:szCs w:val="18"/>
        </w:rPr>
        <w:t xml:space="preserve"> interventie als er nog bijsturing </w:t>
      </w:r>
      <w:r w:rsidR="00425278">
        <w:rPr>
          <w:szCs w:val="18"/>
        </w:rPr>
        <w:t xml:space="preserve">nodig en </w:t>
      </w:r>
      <w:r w:rsidRPr="00B25150">
        <w:rPr>
          <w:szCs w:val="18"/>
        </w:rPr>
        <w:t>mogelijk is.</w:t>
      </w:r>
    </w:p>
    <w:p w14:paraId="0B12FBB1" w14:textId="77777777" w:rsidR="00D25072" w:rsidRPr="00FE0F42" w:rsidRDefault="00D25072" w:rsidP="003021EC">
      <w:pPr>
        <w:pStyle w:val="Paragraaf"/>
        <w:tabs>
          <w:tab w:val="clear" w:pos="227"/>
          <w:tab w:val="clear" w:pos="1134"/>
          <w:tab w:val="left" w:pos="0"/>
        </w:tabs>
        <w:ind w:left="-1134" w:firstLine="0"/>
      </w:pPr>
      <w:bookmarkStart w:id="26" w:name="_Toc224104629"/>
      <w:bookmarkStart w:id="27" w:name="_Toc315621543"/>
      <w:bookmarkStart w:id="28" w:name="_Toc514918086"/>
      <w:r w:rsidRPr="00FE0F42">
        <w:t>Contractbeheersstrategie</w:t>
      </w:r>
      <w:bookmarkEnd w:id="26"/>
      <w:bookmarkEnd w:id="27"/>
      <w:bookmarkEnd w:id="28"/>
    </w:p>
    <w:p w14:paraId="0B12FBB2" w14:textId="77777777" w:rsidR="0075350B" w:rsidRDefault="0075350B" w:rsidP="0010474E">
      <w:pPr>
        <w:pStyle w:val="Subparagraaf"/>
        <w:tabs>
          <w:tab w:val="clear" w:pos="227"/>
          <w:tab w:val="clear" w:pos="454"/>
          <w:tab w:val="clear" w:pos="680"/>
          <w:tab w:val="clear" w:pos="1134"/>
          <w:tab w:val="left" w:pos="0"/>
        </w:tabs>
        <w:ind w:left="-1134" w:firstLine="0"/>
      </w:pPr>
      <w:bookmarkStart w:id="29" w:name="_Toc514918087"/>
      <w:r>
        <w:t>Strategie risicomanagement</w:t>
      </w:r>
      <w:bookmarkEnd w:id="29"/>
    </w:p>
    <w:p w14:paraId="0B12FBB3" w14:textId="77777777" w:rsidR="0050420E" w:rsidRDefault="0050420E" w:rsidP="00D25072">
      <w:pPr>
        <w:pStyle w:val="broodtekst"/>
      </w:pPr>
      <w:r>
        <w:t>Risicomanagement wordt toegepast conform de methode van procesgericht risicomanagement.</w:t>
      </w:r>
    </w:p>
    <w:p w14:paraId="0B12FBB4" w14:textId="77777777" w:rsidR="007B1A2B" w:rsidRDefault="007B1A2B" w:rsidP="007B1A2B">
      <w:pPr>
        <w:pStyle w:val="broodtekst"/>
      </w:pPr>
    </w:p>
    <w:p w14:paraId="0B12FBB5" w14:textId="77777777" w:rsidR="007B1A2B" w:rsidRPr="004E33A4" w:rsidRDefault="007B1A2B" w:rsidP="007B1A2B">
      <w:pPr>
        <w:pStyle w:val="broodtekst"/>
        <w:tabs>
          <w:tab w:val="left" w:pos="360"/>
        </w:tabs>
        <w:rPr>
          <w:color w:val="FF0000"/>
        </w:rPr>
      </w:pPr>
      <w:r>
        <w:rPr>
          <w:color w:val="FF0000"/>
        </w:rPr>
        <w:t>Als onderdeel van de Best Value Aanpak worden de volgende acties op het gebied van risicomanagement genomen:</w:t>
      </w:r>
    </w:p>
    <w:p w14:paraId="0B12FBB6" w14:textId="77777777" w:rsidR="007B1A2B" w:rsidRDefault="007B1A2B" w:rsidP="007B1A2B">
      <w:pPr>
        <w:pStyle w:val="broodtekst"/>
        <w:numPr>
          <w:ilvl w:val="0"/>
          <w:numId w:val="36"/>
        </w:numPr>
        <w:tabs>
          <w:tab w:val="clear" w:pos="227"/>
          <w:tab w:val="clear" w:pos="454"/>
          <w:tab w:val="clear" w:pos="680"/>
        </w:tabs>
        <w:spacing w:line="240" w:lineRule="atLeast"/>
        <w:ind w:left="284" w:hanging="284"/>
        <w:rPr>
          <w:color w:val="FF0000"/>
        </w:rPr>
      </w:pPr>
      <w:r>
        <w:rPr>
          <w:color w:val="FF0000"/>
        </w:rPr>
        <w:t xml:space="preserve">Bij de periodieke evaluatie volgens paragraaf 4.2 van dit contractbeheersplan wordt het KPI-dashboard uit de WR betrokken. De daarin opgenomen scores op de KPI’s die gekoppeld zijn aan processen van de opdrachtnemer weegt het IPM-team mee bij de kwantificering van de procesrisico’s. </w:t>
      </w:r>
    </w:p>
    <w:p w14:paraId="0B12FBB7" w14:textId="77777777" w:rsidR="007B1A2B" w:rsidRDefault="007B1A2B" w:rsidP="007B1A2B">
      <w:pPr>
        <w:pStyle w:val="broodtekst"/>
        <w:numPr>
          <w:ilvl w:val="0"/>
          <w:numId w:val="36"/>
        </w:numPr>
        <w:tabs>
          <w:tab w:val="clear" w:pos="227"/>
          <w:tab w:val="clear" w:pos="454"/>
          <w:tab w:val="clear" w:pos="680"/>
        </w:tabs>
        <w:spacing w:line="240" w:lineRule="atLeast"/>
        <w:ind w:left="284" w:hanging="284"/>
        <w:rPr>
          <w:color w:val="FF0000"/>
        </w:rPr>
      </w:pPr>
      <w:r>
        <w:rPr>
          <w:color w:val="FF0000"/>
        </w:rPr>
        <w:t xml:space="preserve">Elke </w:t>
      </w:r>
      <w:r>
        <w:rPr>
          <w:rFonts w:cs="Helvetica"/>
          <w:bCs/>
          <w:lang w:val="nl"/>
        </w:rPr>
        <w:fldChar w:fldCharType="begin">
          <w:ffData>
            <w:name w:val=""/>
            <w:enabled/>
            <w:calcOnExit w:val="0"/>
            <w:textInput>
              <w:default w:val="&lt;vul in aantal; nader te bepalen in het in de onderbouwingsfase op te stellen PMP&gt;"/>
            </w:textInput>
          </w:ffData>
        </w:fldChar>
      </w:r>
      <w:r>
        <w:rPr>
          <w:rFonts w:cs="Helvetica"/>
          <w:bCs/>
          <w:lang w:val="nl"/>
        </w:rPr>
        <w:instrText xml:space="preserve"> FORMTEXT </w:instrText>
      </w:r>
      <w:r>
        <w:rPr>
          <w:rFonts w:cs="Helvetica"/>
          <w:bCs/>
          <w:lang w:val="nl"/>
        </w:rPr>
      </w:r>
      <w:r>
        <w:rPr>
          <w:rFonts w:cs="Helvetica"/>
          <w:bCs/>
          <w:lang w:val="nl"/>
        </w:rPr>
        <w:fldChar w:fldCharType="separate"/>
      </w:r>
      <w:r>
        <w:rPr>
          <w:rFonts w:cs="Helvetica"/>
          <w:bCs/>
          <w:noProof/>
          <w:lang w:val="nl"/>
        </w:rPr>
        <w:t>&lt;vul in aantal; nader te bepalen in het in de onderbouwingsfase op te stellen PMP&gt;</w:t>
      </w:r>
      <w:r>
        <w:rPr>
          <w:rFonts w:cs="Helvetica"/>
          <w:bCs/>
          <w:lang w:val="nl"/>
        </w:rPr>
        <w:fldChar w:fldCharType="end"/>
      </w:r>
      <w:r>
        <w:rPr>
          <w:color w:val="FF0000"/>
        </w:rPr>
        <w:t xml:space="preserve"> weken wordt het actuele dossier aan opdrachtgever ter beschikking gesteld zodat deze kan worden ingelezen in de RWS systemen (IPB), onder meer ten behoeve van de rapportages in de projectendatabase en het maken van een </w:t>
      </w:r>
      <w:r>
        <w:rPr>
          <w:color w:val="FF0000"/>
        </w:rPr>
        <w:lastRenderedPageBreak/>
        <w:t xml:space="preserve">koppeling van procesrisico’s aan onderliggende risico’s en daaruit het opstellen van een toetsplanning. </w:t>
      </w:r>
    </w:p>
    <w:p w14:paraId="0B12FBB8" w14:textId="77777777" w:rsidR="007B1A2B" w:rsidRDefault="007B1A2B" w:rsidP="007B1A2B">
      <w:pPr>
        <w:pStyle w:val="broodtekst"/>
        <w:tabs>
          <w:tab w:val="clear" w:pos="227"/>
          <w:tab w:val="clear" w:pos="454"/>
          <w:tab w:val="clear" w:pos="680"/>
        </w:tabs>
        <w:spacing w:line="240" w:lineRule="atLeast"/>
        <w:rPr>
          <w:color w:val="FF0000"/>
        </w:rPr>
      </w:pPr>
      <w:r w:rsidRPr="00BF3D37">
        <w:rPr>
          <w:b/>
          <w:i/>
          <w:vanish/>
          <w:color w:val="3366FF"/>
          <w:sz w:val="16"/>
          <w:szCs w:val="16"/>
        </w:rPr>
        <w:t>Op het moment van opstellen van dit model is het nog niet mogelijk dat opdrachtnemers bij de Best Value Aanpak zelf toegang krijgen tot IPB om het risicodossier bij te houden.</w:t>
      </w:r>
      <w:r>
        <w:rPr>
          <w:color w:val="FF0000"/>
        </w:rPr>
        <w:t xml:space="preserve"> </w:t>
      </w:r>
    </w:p>
    <w:p w14:paraId="0B12FBB9" w14:textId="77777777" w:rsidR="007B1A2B" w:rsidRDefault="007B1A2B" w:rsidP="007B1A2B">
      <w:pPr>
        <w:pStyle w:val="broodtekst"/>
      </w:pPr>
    </w:p>
    <w:p w14:paraId="0B12FBBA" w14:textId="77777777" w:rsidR="007B1A2B" w:rsidRPr="00BF3D37" w:rsidRDefault="007B1A2B" w:rsidP="007B1A2B">
      <w:pPr>
        <w:pStyle w:val="broodtekst"/>
        <w:rPr>
          <w:i/>
          <w:color w:val="FF0000"/>
          <w:u w:val="single"/>
        </w:rPr>
      </w:pPr>
      <w:r w:rsidRPr="00BF3D37">
        <w:rPr>
          <w:i/>
          <w:color w:val="FF0000"/>
          <w:u w:val="single"/>
        </w:rPr>
        <w:t>Wekelijkse Rapportage (WR) en KPI’s</w:t>
      </w:r>
    </w:p>
    <w:p w14:paraId="0B12FBBB" w14:textId="77777777" w:rsidR="007B1A2B" w:rsidRPr="009F0127" w:rsidRDefault="007B1A2B" w:rsidP="007B1A2B">
      <w:pPr>
        <w:pStyle w:val="broodtekst"/>
        <w:rPr>
          <w:color w:val="FF0000"/>
        </w:rPr>
      </w:pPr>
      <w:r>
        <w:rPr>
          <w:color w:val="FF0000"/>
        </w:rPr>
        <w:t xml:space="preserve">Opdrachtnemer stelt conform paragraaf 2.3.3 van de Vraagspecificatie Proces een WR op. </w:t>
      </w:r>
    </w:p>
    <w:p w14:paraId="0B12FBBC" w14:textId="77777777" w:rsidR="007B1A2B" w:rsidRDefault="007B1A2B" w:rsidP="007B1A2B">
      <w:pPr>
        <w:rPr>
          <w:color w:val="FF0000"/>
        </w:rPr>
      </w:pPr>
      <w:r>
        <w:rPr>
          <w:color w:val="FF0000"/>
        </w:rPr>
        <w:t>Opdrachtnemer monitort de KPI’s in de WR. De indicator, het doel én de wijze van verifiëren zijn vastgelegd in het projectmanagementplan. In de onderbouwingsfase maken opdrachtgever en opdrachtnemer afspraken welke rol KPI’s spelen in de projectsturing, bijvoorbeeld wie binnen welke termijn actie onderneemt als een KPI oranje of rood scoort. In de strategie in bijlage B is nader uitgewerkt welke acties binnen interactie en interventie worden genomen op basis van scores van de KPI’s.</w:t>
      </w:r>
    </w:p>
    <w:p w14:paraId="0B12FBBD" w14:textId="77777777" w:rsidR="007B1A2B" w:rsidRDefault="007B1A2B" w:rsidP="007B1A2B">
      <w:pPr>
        <w:rPr>
          <w:rFonts w:cs="Arial"/>
          <w:color w:val="FF0000"/>
        </w:rPr>
      </w:pPr>
      <w:r>
        <w:rPr>
          <w:rFonts w:cs="Arial"/>
          <w:color w:val="FF0000"/>
        </w:rPr>
        <w:t>De resultaten worden ook besproken tijdens de Mid Term Review en de End Term Review. Daarnaast zorgt de contractmanager dat de metrics, zoals afgesproken in de ‘Samenwerkingsafspraken tussen IPM-team en Best Value team’, beschikbaar zijn bij de Mid Term Review en bij de End Term Review.</w:t>
      </w:r>
    </w:p>
    <w:p w14:paraId="0B12FBBE" w14:textId="77777777" w:rsidR="007B1A2B" w:rsidRPr="00CD5703" w:rsidRDefault="007B1A2B" w:rsidP="007B1A2B">
      <w:pPr>
        <w:pStyle w:val="broodtekst"/>
        <w:rPr>
          <w:b/>
          <w:i/>
          <w:vanish/>
          <w:color w:val="3366FF"/>
          <w:sz w:val="16"/>
          <w:szCs w:val="16"/>
        </w:rPr>
      </w:pPr>
      <w:r w:rsidRPr="00CD5703">
        <w:rPr>
          <w:b/>
          <w:i/>
          <w:vanish/>
          <w:color w:val="3366FF"/>
          <w:sz w:val="16"/>
          <w:szCs w:val="16"/>
        </w:rPr>
        <w:t xml:space="preserve">De samenwerkingsafspraken zijn gebaseerd op het </w:t>
      </w:r>
      <w:r>
        <w:rPr>
          <w:b/>
          <w:i/>
          <w:vanish/>
          <w:color w:val="3366FF"/>
          <w:sz w:val="16"/>
          <w:szCs w:val="16"/>
        </w:rPr>
        <w:t xml:space="preserve">(klik op:) </w:t>
      </w:r>
      <w:hyperlink r:id="rId20" w:history="1">
        <w:r>
          <w:rPr>
            <w:rStyle w:val="Hyperlink"/>
            <w:b/>
            <w:i/>
            <w:vanish/>
            <w:sz w:val="16"/>
            <w:szCs w:val="16"/>
          </w:rPr>
          <w:t>M</w:t>
        </w:r>
        <w:r w:rsidRPr="00C06E1F">
          <w:rPr>
            <w:rStyle w:val="Hyperlink"/>
            <w:b/>
            <w:i/>
            <w:vanish/>
            <w:sz w:val="16"/>
            <w:szCs w:val="16"/>
          </w:rPr>
          <w:t>odel Samenwerkingsafspraken tussen IPM-team en Best Value team</w:t>
        </w:r>
      </w:hyperlink>
      <w:r>
        <w:rPr>
          <w:b/>
          <w:i/>
          <w:vanish/>
          <w:color w:val="3366FF"/>
          <w:sz w:val="16"/>
          <w:szCs w:val="16"/>
        </w:rPr>
        <w:t>.</w:t>
      </w:r>
    </w:p>
    <w:p w14:paraId="0B12FBBF" w14:textId="77777777" w:rsidR="00C859BB" w:rsidRDefault="00C859BB" w:rsidP="00D25072">
      <w:pPr>
        <w:pStyle w:val="broodtekst"/>
      </w:pPr>
    </w:p>
    <w:p w14:paraId="0B12FBC0" w14:textId="77777777" w:rsidR="0050420E" w:rsidRPr="00F34A4A" w:rsidRDefault="0050420E" w:rsidP="0050420E">
      <w:pPr>
        <w:rPr>
          <w:b/>
          <w:i/>
          <w:vanish/>
          <w:color w:val="3366FF"/>
          <w:sz w:val="16"/>
          <w:szCs w:val="16"/>
        </w:rPr>
      </w:pPr>
      <w:r w:rsidRPr="00F34A4A">
        <w:rPr>
          <w:b/>
          <w:i/>
          <w:vanish/>
          <w:color w:val="3366FF"/>
          <w:sz w:val="16"/>
          <w:szCs w:val="16"/>
        </w:rPr>
        <w:t xml:space="preserve">Neem onderstaande tekst op </w:t>
      </w:r>
      <w:r>
        <w:rPr>
          <w:b/>
          <w:i/>
          <w:vanish/>
          <w:color w:val="3366FF"/>
          <w:sz w:val="16"/>
          <w:szCs w:val="16"/>
        </w:rPr>
        <w:t>wanneer het doen van waarnemingen wordt toegepast</w:t>
      </w:r>
      <w:r w:rsidRPr="00F34A4A">
        <w:rPr>
          <w:b/>
          <w:i/>
          <w:vanish/>
          <w:color w:val="3366FF"/>
          <w:sz w:val="16"/>
          <w:szCs w:val="16"/>
        </w:rPr>
        <w:t>.</w:t>
      </w:r>
    </w:p>
    <w:p w14:paraId="0B12FBC1" w14:textId="77777777" w:rsidR="007B1A2B" w:rsidRDefault="00D205AA" w:rsidP="0050420E">
      <w:pPr>
        <w:rPr>
          <w:b/>
          <w:i/>
          <w:vanish/>
          <w:color w:val="3366FF"/>
          <w:sz w:val="16"/>
          <w:szCs w:val="16"/>
        </w:rPr>
      </w:pPr>
      <w:r w:rsidRPr="00F34A4A">
        <w:rPr>
          <w:b/>
          <w:i/>
          <w:vanish/>
          <w:color w:val="3366FF"/>
          <w:sz w:val="16"/>
          <w:szCs w:val="16"/>
        </w:rPr>
        <w:t>[</w:t>
      </w:r>
      <w:r w:rsidR="005B0CEC" w:rsidRPr="008D1385">
        <w:rPr>
          <w:u w:val="single"/>
        </w:rPr>
        <w:t>Waarnemingen</w:t>
      </w:r>
    </w:p>
    <w:p w14:paraId="0B12FBC2" w14:textId="77777777" w:rsidR="00933620" w:rsidRDefault="00C859BB" w:rsidP="0050420E">
      <w:r>
        <w:t>Er worden waarnemingen gedaan om</w:t>
      </w:r>
      <w:r w:rsidR="0050420E">
        <w:t xml:space="preserve"> de risico’s in het risicodossier te </w:t>
      </w:r>
      <w:r w:rsidR="00D85731">
        <w:t>actualiseren en aan te scherpen</w:t>
      </w:r>
      <w:r w:rsidR="00933620">
        <w:t>.</w:t>
      </w:r>
      <w:r w:rsidR="0050420E">
        <w:t xml:space="preserve"> </w:t>
      </w:r>
    </w:p>
    <w:p w14:paraId="0B12FBC3" w14:textId="77777777" w:rsidR="00D205AA" w:rsidRPr="001F7A24" w:rsidRDefault="00D205AA" w:rsidP="0050420E">
      <w:pPr>
        <w:rPr>
          <w:b/>
          <w:i/>
          <w:vanish/>
          <w:color w:val="3366FF"/>
          <w:sz w:val="16"/>
          <w:szCs w:val="16"/>
        </w:rPr>
      </w:pPr>
      <w:r>
        <w:rPr>
          <w:rFonts w:cs="Verdana"/>
          <w:szCs w:val="18"/>
        </w:rPr>
        <w:t>Belangrijke omstandigheden die leiden tot het doen van waarnemingen op dit contract zijn</w:t>
      </w:r>
      <w:r w:rsidRPr="00C26DDE">
        <w:rPr>
          <w:rFonts w:cs="Verdana"/>
          <w:vanish/>
          <w:szCs w:val="18"/>
        </w:rPr>
        <w:t xml:space="preserve"> </w:t>
      </w:r>
      <w:r w:rsidRPr="00D205AA">
        <w:rPr>
          <w:b/>
          <w:i/>
          <w:vanish/>
          <w:color w:val="3366FF"/>
          <w:sz w:val="16"/>
          <w:szCs w:val="16"/>
        </w:rPr>
        <w:t>(maak een keuze</w:t>
      </w:r>
      <w:r w:rsidR="00146E4D">
        <w:rPr>
          <w:b/>
          <w:i/>
          <w:vanish/>
          <w:color w:val="3366FF"/>
          <w:sz w:val="16"/>
          <w:szCs w:val="16"/>
        </w:rPr>
        <w:t xml:space="preserve"> uit onderstaande punten</w:t>
      </w:r>
      <w:r w:rsidRPr="00D205AA">
        <w:rPr>
          <w:b/>
          <w:i/>
          <w:vanish/>
          <w:color w:val="3366FF"/>
          <w:sz w:val="16"/>
          <w:szCs w:val="16"/>
        </w:rPr>
        <w:t>)</w:t>
      </w:r>
      <w:r w:rsidRPr="00160310">
        <w:rPr>
          <w:rFonts w:cs="Verdana"/>
          <w:szCs w:val="18"/>
        </w:rPr>
        <w:t>:</w:t>
      </w:r>
      <w:r w:rsidR="00425278">
        <w:rPr>
          <w:rFonts w:cs="Verdana"/>
          <w:szCs w:val="18"/>
        </w:rPr>
        <w:t xml:space="preserve"> </w:t>
      </w:r>
    </w:p>
    <w:p w14:paraId="0B12FBC4" w14:textId="77777777" w:rsidR="00D205AA" w:rsidRPr="00160310" w:rsidRDefault="00D205AA" w:rsidP="00725A05">
      <w:pPr>
        <w:numPr>
          <w:ilvl w:val="0"/>
          <w:numId w:val="35"/>
        </w:numPr>
        <w:spacing w:line="240" w:lineRule="atLeast"/>
        <w:ind w:left="284" w:right="-240" w:hanging="284"/>
        <w:rPr>
          <w:rFonts w:cs="Verdana"/>
          <w:szCs w:val="18"/>
        </w:rPr>
      </w:pPr>
      <w:r w:rsidRPr="00160310">
        <w:rPr>
          <w:rFonts w:cs="Verdana"/>
          <w:szCs w:val="18"/>
        </w:rPr>
        <w:t>hoge tijdsdruk met als gevolg minder aandacht voor kwaliteit en veiligheid;</w:t>
      </w:r>
    </w:p>
    <w:p w14:paraId="0B12FBC5" w14:textId="77777777" w:rsidR="00D205AA" w:rsidRPr="00160310" w:rsidRDefault="00D205AA" w:rsidP="00725A05">
      <w:pPr>
        <w:numPr>
          <w:ilvl w:val="0"/>
          <w:numId w:val="35"/>
        </w:numPr>
        <w:spacing w:line="240" w:lineRule="atLeast"/>
        <w:ind w:left="284" w:right="-240" w:hanging="284"/>
        <w:rPr>
          <w:rFonts w:cs="Verdana"/>
          <w:szCs w:val="18"/>
        </w:rPr>
      </w:pPr>
      <w:r w:rsidRPr="00160310">
        <w:rPr>
          <w:rFonts w:cs="Verdana"/>
          <w:szCs w:val="18"/>
        </w:rPr>
        <w:t>onzekerheden in de uitvoering door onvoldoende kennis van het areaal (vooral bij renovatie-contracten);</w:t>
      </w:r>
    </w:p>
    <w:p w14:paraId="0B12FBC6" w14:textId="77777777" w:rsidR="00D205AA" w:rsidRPr="00160310" w:rsidRDefault="00D205AA" w:rsidP="00725A05">
      <w:pPr>
        <w:numPr>
          <w:ilvl w:val="0"/>
          <w:numId w:val="35"/>
        </w:numPr>
        <w:spacing w:line="240" w:lineRule="atLeast"/>
        <w:ind w:left="284" w:right="-240" w:hanging="284"/>
        <w:rPr>
          <w:rFonts w:cs="Verdana"/>
          <w:szCs w:val="18"/>
        </w:rPr>
      </w:pPr>
      <w:r w:rsidRPr="00160310">
        <w:rPr>
          <w:rFonts w:cs="Verdana"/>
          <w:szCs w:val="18"/>
        </w:rPr>
        <w:t xml:space="preserve">onvoldoende zicht op het vakmanschap en het individueel menselijk handelen van de </w:t>
      </w:r>
      <w:r w:rsidR="001D303B">
        <w:rPr>
          <w:rFonts w:cs="Verdana"/>
          <w:szCs w:val="18"/>
        </w:rPr>
        <w:t>o</w:t>
      </w:r>
      <w:r w:rsidR="001D303B" w:rsidRPr="00160310">
        <w:rPr>
          <w:rFonts w:cs="Verdana"/>
          <w:szCs w:val="18"/>
        </w:rPr>
        <w:t>pdrachtnemer</w:t>
      </w:r>
      <w:r w:rsidRPr="00160310">
        <w:rPr>
          <w:rFonts w:cs="Verdana"/>
          <w:szCs w:val="18"/>
        </w:rPr>
        <w:t>;</w:t>
      </w:r>
    </w:p>
    <w:p w14:paraId="0B12FBC7" w14:textId="77777777" w:rsidR="00D205AA" w:rsidRPr="00160310" w:rsidRDefault="00D205AA" w:rsidP="00725A05">
      <w:pPr>
        <w:numPr>
          <w:ilvl w:val="0"/>
          <w:numId w:val="35"/>
        </w:numPr>
        <w:spacing w:line="240" w:lineRule="atLeast"/>
        <w:ind w:left="284" w:right="-240" w:hanging="284"/>
        <w:rPr>
          <w:rFonts w:cs="Verdana"/>
          <w:szCs w:val="18"/>
        </w:rPr>
      </w:pPr>
      <w:r w:rsidRPr="00160310">
        <w:rPr>
          <w:rFonts w:cs="Verdana"/>
          <w:szCs w:val="18"/>
        </w:rPr>
        <w:t>werkzaamheden beslaan een groot gebied;</w:t>
      </w:r>
    </w:p>
    <w:p w14:paraId="0B12FBC8" w14:textId="77777777" w:rsidR="00D205AA" w:rsidRPr="00160310" w:rsidRDefault="00D205AA" w:rsidP="00725A05">
      <w:pPr>
        <w:numPr>
          <w:ilvl w:val="0"/>
          <w:numId w:val="35"/>
        </w:numPr>
        <w:spacing w:line="240" w:lineRule="atLeast"/>
        <w:ind w:left="284" w:right="-240" w:hanging="284"/>
        <w:rPr>
          <w:rFonts w:cs="Verdana"/>
          <w:szCs w:val="18"/>
        </w:rPr>
      </w:pPr>
      <w:r w:rsidRPr="00160310">
        <w:rPr>
          <w:rFonts w:cs="Verdana"/>
          <w:szCs w:val="18"/>
        </w:rPr>
        <w:t>toepassing van innovatieve technieken;</w:t>
      </w:r>
    </w:p>
    <w:p w14:paraId="0B12FBC9" w14:textId="77777777" w:rsidR="00D205AA" w:rsidRPr="00160310" w:rsidRDefault="00D205AA" w:rsidP="00725A05">
      <w:pPr>
        <w:numPr>
          <w:ilvl w:val="0"/>
          <w:numId w:val="35"/>
        </w:numPr>
        <w:spacing w:line="240" w:lineRule="atLeast"/>
        <w:ind w:left="284" w:right="-240" w:hanging="284"/>
        <w:rPr>
          <w:rFonts w:cs="Verdana"/>
          <w:szCs w:val="18"/>
        </w:rPr>
      </w:pPr>
      <w:r w:rsidRPr="00160310">
        <w:rPr>
          <w:rFonts w:cs="Verdana"/>
          <w:szCs w:val="18"/>
        </w:rPr>
        <w:t>veel werkzaamheden in het verkeer</w:t>
      </w:r>
      <w:r w:rsidR="00081A12" w:rsidRPr="00160310">
        <w:rPr>
          <w:rFonts w:cs="Verdana"/>
          <w:szCs w:val="18"/>
        </w:rPr>
        <w:t>;</w:t>
      </w:r>
    </w:p>
    <w:p w14:paraId="0B12FBCA" w14:textId="77777777" w:rsidR="00D205AA" w:rsidRPr="00160310" w:rsidRDefault="00D205AA" w:rsidP="00725A05">
      <w:pPr>
        <w:numPr>
          <w:ilvl w:val="0"/>
          <w:numId w:val="35"/>
        </w:numPr>
        <w:spacing w:line="240" w:lineRule="atLeast"/>
        <w:ind w:left="284" w:right="-240" w:hanging="284"/>
        <w:rPr>
          <w:rFonts w:cs="Verdana"/>
          <w:szCs w:val="18"/>
        </w:rPr>
      </w:pPr>
      <w:r w:rsidRPr="00160310">
        <w:rPr>
          <w:rFonts w:cs="Verdana"/>
          <w:szCs w:val="18"/>
        </w:rPr>
        <w:t>anders (hier invullen).</w:t>
      </w:r>
    </w:p>
    <w:p w14:paraId="0B12FBCB" w14:textId="77777777" w:rsidR="00D205AA" w:rsidRDefault="00D205AA" w:rsidP="0050420E">
      <w:pPr>
        <w:rPr>
          <w:rFonts w:cs="Verdana"/>
          <w:szCs w:val="18"/>
        </w:rPr>
      </w:pPr>
    </w:p>
    <w:p w14:paraId="0B12FBCC" w14:textId="77777777" w:rsidR="00933620" w:rsidRDefault="00553691" w:rsidP="0050420E">
      <w:pPr>
        <w:rPr>
          <w:rFonts w:cs="Verdana"/>
          <w:szCs w:val="18"/>
        </w:rPr>
      </w:pPr>
      <w:r>
        <w:t>De uitvoering van deze waarnemingen vindt gepland plaats, waarbij vooraf door de waarnemer in overleg met de IPM rolhouders</w:t>
      </w:r>
      <w:r w:rsidR="00425278" w:rsidRPr="00425278">
        <w:t xml:space="preserve"> </w:t>
      </w:r>
      <w:r w:rsidR="00425278">
        <w:t>aandachtspunten worden bepaald</w:t>
      </w:r>
      <w:r>
        <w:t xml:space="preserve">. </w:t>
      </w:r>
      <w:r w:rsidR="00933620">
        <w:rPr>
          <w:rFonts w:cs="Verdana"/>
          <w:szCs w:val="18"/>
        </w:rPr>
        <w:t>De waarnemingen worden primair uitgevoerd door projectteammedewerkers.</w:t>
      </w:r>
    </w:p>
    <w:p w14:paraId="0B12FBCD" w14:textId="77777777" w:rsidR="00D205AA" w:rsidRDefault="00D205AA" w:rsidP="0050420E"/>
    <w:p w14:paraId="0B12FBCE" w14:textId="77777777" w:rsidR="0050420E" w:rsidRDefault="0050420E" w:rsidP="0050420E">
      <w:r>
        <w:t xml:space="preserve">De IPM rolhouder beoordeelt of een waarneming </w:t>
      </w:r>
      <w:r w:rsidR="000E2F23">
        <w:t>leidt</w:t>
      </w:r>
      <w:r>
        <w:t xml:space="preserve"> tot aanpassing van het risicoprofiel, dan wel tot directe actie richting </w:t>
      </w:r>
      <w:r w:rsidR="001D303B">
        <w:t>opdrachtnemer</w:t>
      </w:r>
      <w:r w:rsidR="00D205AA">
        <w:t>.</w:t>
      </w:r>
    </w:p>
    <w:p w14:paraId="0B12FBCF" w14:textId="77777777" w:rsidR="00D205AA" w:rsidRPr="00D205AA" w:rsidRDefault="00D205AA" w:rsidP="00D205AA">
      <w:pPr>
        <w:autoSpaceDE w:val="0"/>
        <w:autoSpaceDN w:val="0"/>
        <w:adjustRightInd w:val="0"/>
        <w:rPr>
          <w:szCs w:val="18"/>
        </w:rPr>
      </w:pPr>
      <w:r>
        <w:rPr>
          <w:szCs w:val="18"/>
        </w:rPr>
        <w:t>I</w:t>
      </w:r>
      <w:r w:rsidRPr="00D205AA">
        <w:rPr>
          <w:szCs w:val="18"/>
        </w:rPr>
        <w:t>n uitzonderlijke gevallen kan</w:t>
      </w:r>
      <w:r>
        <w:rPr>
          <w:szCs w:val="18"/>
        </w:rPr>
        <w:t xml:space="preserve"> het resultaat van </w:t>
      </w:r>
      <w:r w:rsidRPr="00D205AA">
        <w:rPr>
          <w:szCs w:val="18"/>
        </w:rPr>
        <w:t>een waarneming leiden tot:</w:t>
      </w:r>
    </w:p>
    <w:p w14:paraId="0B12FBD0" w14:textId="77777777" w:rsidR="00D205AA" w:rsidRPr="00D205AA" w:rsidRDefault="00D205AA" w:rsidP="008F5F08">
      <w:pPr>
        <w:numPr>
          <w:ilvl w:val="0"/>
          <w:numId w:val="15"/>
        </w:numPr>
        <w:autoSpaceDE w:val="0"/>
        <w:autoSpaceDN w:val="0"/>
        <w:adjustRightInd w:val="0"/>
        <w:ind w:left="284" w:hanging="284"/>
        <w:rPr>
          <w:szCs w:val="18"/>
        </w:rPr>
      </w:pPr>
      <w:r w:rsidRPr="00D205AA">
        <w:rPr>
          <w:szCs w:val="18"/>
        </w:rPr>
        <w:t>negatieve bevindingen en mogelijk zelfs tekortkomingen;</w:t>
      </w:r>
    </w:p>
    <w:p w14:paraId="0B12FBD1" w14:textId="77777777" w:rsidR="00933620" w:rsidRPr="00D205AA" w:rsidRDefault="00D205AA" w:rsidP="008F5F08">
      <w:pPr>
        <w:numPr>
          <w:ilvl w:val="0"/>
          <w:numId w:val="15"/>
        </w:numPr>
        <w:autoSpaceDE w:val="0"/>
        <w:autoSpaceDN w:val="0"/>
        <w:adjustRightInd w:val="0"/>
        <w:ind w:left="284" w:hanging="284"/>
        <w:rPr>
          <w:rFonts w:cs="Verdana"/>
          <w:szCs w:val="18"/>
        </w:rPr>
      </w:pPr>
      <w:r w:rsidRPr="00D205AA">
        <w:rPr>
          <w:szCs w:val="18"/>
        </w:rPr>
        <w:t xml:space="preserve">meldingen aan </w:t>
      </w:r>
      <w:r w:rsidR="00117695">
        <w:rPr>
          <w:szCs w:val="18"/>
        </w:rPr>
        <w:t xml:space="preserve">de </w:t>
      </w:r>
      <w:r w:rsidR="001D303B">
        <w:rPr>
          <w:szCs w:val="18"/>
        </w:rPr>
        <w:t>o</w:t>
      </w:r>
      <w:r w:rsidR="001D303B" w:rsidRPr="00D205AA">
        <w:rPr>
          <w:szCs w:val="18"/>
        </w:rPr>
        <w:t xml:space="preserve">pdrachtnemer </w:t>
      </w:r>
      <w:r w:rsidRPr="00D205AA">
        <w:rPr>
          <w:szCs w:val="18"/>
        </w:rPr>
        <w:t>i.v.m. acute veiligheid</w:t>
      </w:r>
      <w:r w:rsidR="00425278">
        <w:rPr>
          <w:szCs w:val="18"/>
        </w:rPr>
        <w:t>s</w:t>
      </w:r>
      <w:r w:rsidRPr="00D205AA">
        <w:rPr>
          <w:szCs w:val="18"/>
        </w:rPr>
        <w:t>issues.</w:t>
      </w:r>
      <w:r w:rsidR="00553691">
        <w:rPr>
          <w:b/>
          <w:i/>
          <w:vanish/>
          <w:color w:val="3366FF"/>
          <w:sz w:val="16"/>
          <w:szCs w:val="16"/>
        </w:rPr>
        <w:t>]</w:t>
      </w:r>
    </w:p>
    <w:p w14:paraId="0B12FBD2" w14:textId="77777777" w:rsidR="00D205AA" w:rsidRPr="00D205AA" w:rsidRDefault="00D205AA" w:rsidP="00933620">
      <w:pPr>
        <w:autoSpaceDE w:val="0"/>
        <w:autoSpaceDN w:val="0"/>
        <w:adjustRightInd w:val="0"/>
        <w:rPr>
          <w:rFonts w:cs="Verdana"/>
          <w:szCs w:val="18"/>
        </w:rPr>
      </w:pPr>
    </w:p>
    <w:p w14:paraId="0B12FBD3" w14:textId="77777777" w:rsidR="0050420E" w:rsidRPr="00160310" w:rsidRDefault="00553691" w:rsidP="00D25072">
      <w:pPr>
        <w:pStyle w:val="broodtekst"/>
        <w:rPr>
          <w:i/>
          <w:u w:val="single"/>
        </w:rPr>
      </w:pPr>
      <w:r w:rsidRPr="00160310">
        <w:rPr>
          <w:i/>
          <w:u w:val="single"/>
        </w:rPr>
        <w:t>Toetsdrempel</w:t>
      </w:r>
    </w:p>
    <w:p w14:paraId="0B12FBD4" w14:textId="77777777" w:rsidR="00553691" w:rsidRDefault="00553691" w:rsidP="00553691">
      <w:pPr>
        <w:autoSpaceDE w:val="0"/>
        <w:autoSpaceDN w:val="0"/>
        <w:adjustRightInd w:val="0"/>
        <w:rPr>
          <w:rFonts w:cs="Verdana"/>
          <w:szCs w:val="18"/>
        </w:rPr>
      </w:pPr>
      <w:r>
        <w:rPr>
          <w:rFonts w:cs="Verdana"/>
          <w:szCs w:val="18"/>
        </w:rPr>
        <w:t xml:space="preserve">Om te bepalen welke risico’s leiden </w:t>
      </w:r>
      <w:r w:rsidR="00C859BB">
        <w:rPr>
          <w:rFonts w:cs="Verdana"/>
          <w:szCs w:val="18"/>
        </w:rPr>
        <w:t xml:space="preserve">tot </w:t>
      </w:r>
      <w:r>
        <w:rPr>
          <w:rFonts w:cs="Verdana"/>
          <w:szCs w:val="18"/>
        </w:rPr>
        <w:t>het inzetten van maatregelen als interactie en toetsen</w:t>
      </w:r>
      <w:r w:rsidR="00425278">
        <w:rPr>
          <w:rFonts w:cs="Verdana"/>
          <w:szCs w:val="18"/>
        </w:rPr>
        <w:t>,</w:t>
      </w:r>
      <w:r>
        <w:rPr>
          <w:rFonts w:cs="Verdana"/>
          <w:szCs w:val="18"/>
        </w:rPr>
        <w:t xml:space="preserve"> is een toetsdrempel gedefinieerd voor de procesrisico’s en onderliggende risico’s. De toetsdrempel wordt bepaald door het IPM-team en is vastgelegd in bijlag</w:t>
      </w:r>
      <w:r w:rsidR="00C859BB">
        <w:rPr>
          <w:rFonts w:cs="Verdana"/>
          <w:szCs w:val="18"/>
        </w:rPr>
        <w:t>e</w:t>
      </w:r>
      <w:r>
        <w:rPr>
          <w:rFonts w:cs="Verdana"/>
          <w:szCs w:val="18"/>
        </w:rPr>
        <w:t xml:space="preserve"> A van dit contractbeheersplan.</w:t>
      </w:r>
    </w:p>
    <w:p w14:paraId="0B12FBD5" w14:textId="77777777" w:rsidR="00553691" w:rsidRDefault="0075035C" w:rsidP="00553691">
      <w:pPr>
        <w:autoSpaceDE w:val="0"/>
        <w:autoSpaceDN w:val="0"/>
        <w:adjustRightInd w:val="0"/>
        <w:rPr>
          <w:rFonts w:cs="Verdana"/>
          <w:szCs w:val="18"/>
        </w:rPr>
      </w:pPr>
      <w:r>
        <w:rPr>
          <w:rFonts w:cs="Verdana"/>
          <w:szCs w:val="18"/>
        </w:rPr>
        <w:t>Voor alle risico’s boven de toetsdrempel wordt een maatregel ingezet in de vorm van interactie en/of toetsing.</w:t>
      </w:r>
    </w:p>
    <w:p w14:paraId="0B12FBD6" w14:textId="77777777" w:rsidR="00D53303" w:rsidRDefault="00B3242A" w:rsidP="0010474E">
      <w:pPr>
        <w:pStyle w:val="Subparagraaf"/>
        <w:tabs>
          <w:tab w:val="clear" w:pos="227"/>
          <w:tab w:val="clear" w:pos="454"/>
          <w:tab w:val="clear" w:pos="680"/>
          <w:tab w:val="clear" w:pos="1134"/>
          <w:tab w:val="left" w:pos="0"/>
        </w:tabs>
        <w:ind w:left="-1134" w:firstLine="0"/>
      </w:pPr>
      <w:bookmarkStart w:id="30" w:name="_Toc514918088"/>
      <w:r>
        <w:t>Strategie per resultaat</w:t>
      </w:r>
      <w:r w:rsidR="0023146F">
        <w:t>gebied</w:t>
      </w:r>
      <w:bookmarkEnd w:id="30"/>
    </w:p>
    <w:p w14:paraId="0B12FBD7" w14:textId="77777777" w:rsidR="0023146F" w:rsidRDefault="0023146F" w:rsidP="00D25072">
      <w:pPr>
        <w:pStyle w:val="broodtekst"/>
      </w:pPr>
      <w:r>
        <w:lastRenderedPageBreak/>
        <w:t>De strategie voor de contractbeheersing is concreet uitgewerkt per resultaatgebied</w:t>
      </w:r>
      <w:r w:rsidR="0080782E" w:rsidRPr="0080782E">
        <w:t xml:space="preserve"> </w:t>
      </w:r>
      <w:r w:rsidR="0080782E">
        <w:t>en opgenomen in bijlage B bij dit contractbeheersplan</w:t>
      </w:r>
      <w:r>
        <w:t>.</w:t>
      </w:r>
    </w:p>
    <w:p w14:paraId="0B12FBD8" w14:textId="77777777" w:rsidR="0023146F" w:rsidRDefault="0023146F" w:rsidP="00D25072">
      <w:pPr>
        <w:pStyle w:val="broodtekst"/>
      </w:pPr>
      <w:r>
        <w:t>Hierbij is rekening gehouden met de volgende factoren:</w:t>
      </w:r>
      <w:r w:rsidR="0080782E" w:rsidRPr="0080782E">
        <w:t xml:space="preserve"> </w:t>
      </w:r>
    </w:p>
    <w:p w14:paraId="0B12FBD9" w14:textId="77777777" w:rsidR="0023146F" w:rsidRDefault="0023146F" w:rsidP="008F5F08">
      <w:pPr>
        <w:pStyle w:val="broodtekst"/>
        <w:numPr>
          <w:ilvl w:val="0"/>
          <w:numId w:val="17"/>
        </w:numPr>
        <w:tabs>
          <w:tab w:val="clear" w:pos="227"/>
          <w:tab w:val="clear" w:pos="454"/>
          <w:tab w:val="clear" w:pos="680"/>
        </w:tabs>
        <w:ind w:left="284" w:hanging="284"/>
      </w:pPr>
      <w:r>
        <w:t>projectdoelstellingen en risicoprofiel van het project;</w:t>
      </w:r>
    </w:p>
    <w:p w14:paraId="0B12FBDA" w14:textId="77777777" w:rsidR="0023146F" w:rsidRDefault="0023146F" w:rsidP="008F5F08">
      <w:pPr>
        <w:pStyle w:val="broodtekst"/>
        <w:numPr>
          <w:ilvl w:val="0"/>
          <w:numId w:val="17"/>
        </w:numPr>
        <w:tabs>
          <w:tab w:val="clear" w:pos="227"/>
          <w:tab w:val="clear" w:pos="454"/>
          <w:tab w:val="clear" w:pos="680"/>
        </w:tabs>
        <w:ind w:left="284" w:hanging="284"/>
      </w:pPr>
      <w:r>
        <w:t>doorlooptijd en fasering van het project;</w:t>
      </w:r>
    </w:p>
    <w:p w14:paraId="0B12FBDB" w14:textId="77777777" w:rsidR="007B1A2B" w:rsidRDefault="007B1A2B" w:rsidP="007B1A2B">
      <w:pPr>
        <w:pStyle w:val="broodtekst"/>
        <w:numPr>
          <w:ilvl w:val="0"/>
          <w:numId w:val="17"/>
        </w:numPr>
        <w:tabs>
          <w:tab w:val="clear" w:pos="227"/>
          <w:tab w:val="clear" w:pos="454"/>
          <w:tab w:val="clear" w:pos="680"/>
        </w:tabs>
        <w:ind w:left="284" w:hanging="284"/>
      </w:pPr>
      <w:r>
        <w:rPr>
          <w:color w:val="FF0000"/>
        </w:rPr>
        <w:t>het toepassen van de Best Value Aanpak.</w:t>
      </w:r>
    </w:p>
    <w:p w14:paraId="0B12FBDC" w14:textId="77777777" w:rsidR="0023146F" w:rsidRDefault="0023146F" w:rsidP="001D303B">
      <w:pPr>
        <w:pStyle w:val="broodtekst"/>
        <w:tabs>
          <w:tab w:val="clear" w:pos="227"/>
          <w:tab w:val="clear" w:pos="454"/>
          <w:tab w:val="clear" w:pos="680"/>
        </w:tabs>
      </w:pPr>
      <w:r>
        <w:rPr>
          <w:b/>
          <w:i/>
          <w:vanish/>
          <w:color w:val="3366FF"/>
          <w:sz w:val="16"/>
          <w:szCs w:val="16"/>
        </w:rPr>
        <w:t>aanvullen indien van toepassing</w:t>
      </w:r>
    </w:p>
    <w:p w14:paraId="0B12FBDD" w14:textId="77777777" w:rsidR="0023146F" w:rsidRDefault="0023146F" w:rsidP="00D25072">
      <w:pPr>
        <w:pStyle w:val="broodtekst"/>
      </w:pPr>
    </w:p>
    <w:p w14:paraId="0B12FBDE" w14:textId="77777777" w:rsidR="0023146F" w:rsidRDefault="0023146F" w:rsidP="00D25072">
      <w:pPr>
        <w:pStyle w:val="broodtekst"/>
      </w:pPr>
      <w:r>
        <w:t>Uitgangspunt is de in paragraaf 2.1 beschreven visie op interactie</w:t>
      </w:r>
      <w:r w:rsidR="00117695">
        <w:t>,</w:t>
      </w:r>
      <w:r>
        <w:t xml:space="preserve"> toetsing</w:t>
      </w:r>
      <w:r w:rsidR="00117695">
        <w:t xml:space="preserve"> en interventie</w:t>
      </w:r>
      <w:r>
        <w:t>. Naar aanleiding van de geïnventariseerde risico’s wordt aan de voorkant proactief gestuurd door de inzet van interactie en daar waar het van belang is om zekerheid te krijgen over de beheersing en het resultaat worden toetsen gepland.</w:t>
      </w:r>
    </w:p>
    <w:p w14:paraId="0B12FBDF" w14:textId="77777777" w:rsidR="00DE0283" w:rsidRDefault="0023146F" w:rsidP="00D25072">
      <w:pPr>
        <w:pStyle w:val="broodtekst"/>
      </w:pPr>
      <w:r>
        <w:t>Interventie wordt ingezet wanneer een risico dreigt op te treden of al is opgetreden.</w:t>
      </w:r>
    </w:p>
    <w:p w14:paraId="387BCC5E" w14:textId="77777777" w:rsidR="007F5C6A" w:rsidRDefault="007F5C6A" w:rsidP="00D25072">
      <w:pPr>
        <w:pStyle w:val="broodtekst"/>
      </w:pPr>
    </w:p>
    <w:p w14:paraId="6B07B7EE" w14:textId="6B238CD2" w:rsidR="009A41DB" w:rsidRDefault="007F5C6A" w:rsidP="00D25072">
      <w:pPr>
        <w:pStyle w:val="broodtekst"/>
      </w:pPr>
      <w:r>
        <w:rPr>
          <w:noProof/>
        </w:rPr>
        <w:drawing>
          <wp:inline distT="0" distB="0" distL="0" distR="0" wp14:anchorId="73FCE85C" wp14:editId="46F95806">
            <wp:extent cx="5000625" cy="2245202"/>
            <wp:effectExtent l="0" t="0" r="0" b="3175"/>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99444" cy="2244672"/>
                    </a:xfrm>
                    <a:prstGeom prst="rect">
                      <a:avLst/>
                    </a:prstGeom>
                    <a:noFill/>
                  </pic:spPr>
                </pic:pic>
              </a:graphicData>
            </a:graphic>
          </wp:inline>
        </w:drawing>
      </w:r>
    </w:p>
    <w:p w14:paraId="22281A34" w14:textId="77777777" w:rsidR="009A41DB" w:rsidRDefault="009A41DB" w:rsidP="00D25072">
      <w:pPr>
        <w:pStyle w:val="broodtekst"/>
      </w:pPr>
    </w:p>
    <w:p w14:paraId="6A2E4903" w14:textId="773F2D67" w:rsidR="009A41DB" w:rsidRPr="007F5C6A" w:rsidRDefault="009A41DB" w:rsidP="009A41DB">
      <w:pPr>
        <w:pStyle w:val="broodtekst"/>
        <w:rPr>
          <w:i/>
          <w:color w:val="FF0000"/>
        </w:rPr>
      </w:pPr>
      <w:r w:rsidRPr="007F5C6A">
        <w:rPr>
          <w:i/>
          <w:color w:val="FF0000"/>
        </w:rPr>
        <w:t xml:space="preserve">Figuur 2 indicatieve mix van contractbeheersinstrumenten </w:t>
      </w:r>
      <w:r w:rsidR="007F5C6A">
        <w:rPr>
          <w:i/>
          <w:color w:val="FF0000"/>
        </w:rPr>
        <w:t>bij Best Value aanpak</w:t>
      </w:r>
    </w:p>
    <w:p w14:paraId="0B12FBE1" w14:textId="3AE24D42" w:rsidR="008D1385" w:rsidRPr="007F5C6A" w:rsidRDefault="00C211B0" w:rsidP="00D25072">
      <w:pPr>
        <w:pStyle w:val="broodtekst"/>
        <w:rPr>
          <w:b/>
          <w:i/>
          <w:vanish/>
          <w:color w:val="3366FF"/>
          <w:sz w:val="16"/>
          <w:szCs w:val="16"/>
        </w:rPr>
      </w:pPr>
      <w:r>
        <w:rPr>
          <w:b/>
          <w:i/>
          <w:vanish/>
          <w:color w:val="3366FF"/>
          <w:sz w:val="16"/>
          <w:szCs w:val="16"/>
        </w:rPr>
        <w:t xml:space="preserve">Wanneer het van toegevoegde waarde is </w:t>
      </w:r>
      <w:r w:rsidR="003D0BCF">
        <w:rPr>
          <w:b/>
          <w:i/>
          <w:vanish/>
          <w:color w:val="3366FF"/>
          <w:sz w:val="16"/>
          <w:szCs w:val="16"/>
        </w:rPr>
        <w:t xml:space="preserve">(bijvoorbeeld wanneer Meerjarig Onderhoud deel uitmaakt van de scope) </w:t>
      </w:r>
      <w:r>
        <w:rPr>
          <w:b/>
          <w:i/>
          <w:vanish/>
          <w:color w:val="3366FF"/>
          <w:sz w:val="16"/>
          <w:szCs w:val="16"/>
        </w:rPr>
        <w:t xml:space="preserve">kan </w:t>
      </w:r>
      <w:r w:rsidR="007F5C6A">
        <w:rPr>
          <w:b/>
          <w:i/>
          <w:vanish/>
          <w:color w:val="3366FF"/>
          <w:sz w:val="16"/>
          <w:szCs w:val="16"/>
        </w:rPr>
        <w:t>deze figuur aangepast worden</w:t>
      </w:r>
      <w:r w:rsidR="008D1385">
        <w:rPr>
          <w:b/>
          <w:i/>
          <w:vanish/>
          <w:color w:val="3366FF"/>
          <w:sz w:val="16"/>
          <w:szCs w:val="16"/>
        </w:rPr>
        <w:t>.</w:t>
      </w:r>
    </w:p>
    <w:p w14:paraId="1E0DE2D5" w14:textId="77777777" w:rsidR="007F5C6A" w:rsidRDefault="007F5C6A" w:rsidP="00D25072">
      <w:pPr>
        <w:pStyle w:val="broodtekst"/>
      </w:pPr>
    </w:p>
    <w:p w14:paraId="0B12FBE2" w14:textId="77777777" w:rsidR="0071135D" w:rsidRDefault="0071135D" w:rsidP="00D25072">
      <w:pPr>
        <w:pStyle w:val="broodtekst"/>
      </w:pPr>
      <w:r>
        <w:t xml:space="preserve">Indien van toepassing wordt de strategie aangepast naar aanleiding van de </w:t>
      </w:r>
      <w:r w:rsidRPr="004577D5">
        <w:t xml:space="preserve">periodieke evaluatie (zie paragraaf </w:t>
      </w:r>
      <w:r w:rsidR="004577D5" w:rsidRPr="004577D5">
        <w:t>2.4</w:t>
      </w:r>
      <w:r w:rsidRPr="004577D5">
        <w:t>).</w:t>
      </w:r>
    </w:p>
    <w:p w14:paraId="0B12FBE3" w14:textId="77777777" w:rsidR="00D25072" w:rsidRDefault="005E26AD" w:rsidP="003021EC">
      <w:pPr>
        <w:pStyle w:val="Paragraaf"/>
        <w:tabs>
          <w:tab w:val="clear" w:pos="227"/>
          <w:tab w:val="clear" w:pos="1134"/>
          <w:tab w:val="left" w:pos="0"/>
        </w:tabs>
        <w:ind w:left="-1134" w:firstLine="0"/>
      </w:pPr>
      <w:bookmarkStart w:id="31" w:name="_Toc514918089"/>
      <w:r>
        <w:t>Contractbeheersproces</w:t>
      </w:r>
      <w:r w:rsidR="008C425B">
        <w:t xml:space="preserve"> – PDCA-cyclus</w:t>
      </w:r>
      <w:bookmarkEnd w:id="31"/>
    </w:p>
    <w:p w14:paraId="0B12FBE4" w14:textId="77777777" w:rsidR="00C00511" w:rsidRPr="001939BF" w:rsidRDefault="00C00511" w:rsidP="0010474E">
      <w:pPr>
        <w:pStyle w:val="Subparagraaf"/>
        <w:tabs>
          <w:tab w:val="clear" w:pos="227"/>
          <w:tab w:val="clear" w:pos="454"/>
          <w:tab w:val="clear" w:pos="680"/>
          <w:tab w:val="clear" w:pos="1134"/>
          <w:tab w:val="left" w:pos="0"/>
        </w:tabs>
        <w:ind w:left="-1134" w:firstLine="0"/>
      </w:pPr>
      <w:bookmarkStart w:id="32" w:name="_Toc514918090"/>
      <w:r w:rsidRPr="001939BF">
        <w:t>Algemeen</w:t>
      </w:r>
      <w:bookmarkEnd w:id="32"/>
    </w:p>
    <w:p w14:paraId="0B12FBE5" w14:textId="15C3B543" w:rsidR="00E653F7" w:rsidRDefault="00E653F7" w:rsidP="0071135D">
      <w:pPr>
        <w:pStyle w:val="broodtekst"/>
      </w:pPr>
      <w:r>
        <w:t>De contractbeheersing wordt uitgevoerd volgens de in ARIS beschreven processen voor contractbeheersing.</w:t>
      </w:r>
      <w:r w:rsidR="009D6248">
        <w:t xml:space="preserve"> </w:t>
      </w:r>
      <w:r w:rsidR="00CB36C8">
        <w:t xml:space="preserve">Deze processen zijn te benaderen door op de </w:t>
      </w:r>
      <w:hyperlink r:id="rId22" w:history="1">
        <w:r w:rsidR="00CB36C8" w:rsidRPr="001D303B">
          <w:rPr>
            <w:rStyle w:val="Hyperlink"/>
          </w:rPr>
          <w:t>intranetpagina SCB</w:t>
        </w:r>
      </w:hyperlink>
      <w:r w:rsidR="00CB36C8">
        <w:t xml:space="preserve"> onder “Handige links” te klikken op “processen contractbeheersing in ARIS”.</w:t>
      </w:r>
    </w:p>
    <w:p w14:paraId="0B12FBE6" w14:textId="77777777" w:rsidR="00801C63" w:rsidRDefault="00801C63" w:rsidP="0071135D">
      <w:pPr>
        <w:pStyle w:val="broodtekst"/>
      </w:pPr>
    </w:p>
    <w:p w14:paraId="0B12FBE7" w14:textId="77777777" w:rsidR="006B6635" w:rsidRDefault="006B6635" w:rsidP="006B6635">
      <w:pPr>
        <w:pStyle w:val="broodtekst"/>
      </w:pPr>
      <w:r>
        <w:t>Andere mogelijkheid is deze processen volgens het volgende pad te benaderen</w:t>
      </w:r>
      <w:r w:rsidR="0080782E">
        <w:t xml:space="preserve"> in ARIS</w:t>
      </w:r>
      <w:r>
        <w:t xml:space="preserve">: </w:t>
      </w:r>
    </w:p>
    <w:p w14:paraId="0B12FBE8" w14:textId="77777777" w:rsidR="006B6635" w:rsidRDefault="0080782E" w:rsidP="0071135D">
      <w:pPr>
        <w:pStyle w:val="broodtekst"/>
      </w:pPr>
      <w:r>
        <w:rPr>
          <w:i/>
        </w:rPr>
        <w:t>‘</w:t>
      </w:r>
      <w:r w:rsidR="001D303B">
        <w:rPr>
          <w:i/>
        </w:rPr>
        <w:t xml:space="preserve">Processen RWS -&gt; </w:t>
      </w:r>
      <w:r w:rsidR="006B6635" w:rsidRPr="00191200">
        <w:rPr>
          <w:i/>
        </w:rPr>
        <w:t xml:space="preserve">Aanleg en Onderhoud -&gt; Voorbereiden en Uitvoeren A&amp;O ingrepen -&gt; </w:t>
      </w:r>
      <w:r w:rsidR="006B6635" w:rsidRPr="00B4137D">
        <w:rPr>
          <w:rFonts w:cs="Calibri"/>
          <w:i/>
        </w:rPr>
        <w:t xml:space="preserve">Uitvoeren Projectaanpak -&gt; </w:t>
      </w:r>
      <w:r w:rsidR="006B6635" w:rsidRPr="00191200">
        <w:rPr>
          <w:i/>
        </w:rPr>
        <w:t>Markt en Inkoop -&gt; Operationeel inkoop- en contractmanagement</w:t>
      </w:r>
      <w:r w:rsidR="006B6635" w:rsidRPr="0080782E">
        <w:rPr>
          <w:i/>
        </w:rPr>
        <w:t xml:space="preserve"> -&gt; processtappen 5 en 6: Beheersen contractuitvoering en Afronden beheersing contractuitv</w:t>
      </w:r>
      <w:r w:rsidR="006B6635">
        <w:t>oering</w:t>
      </w:r>
      <w:r>
        <w:t>’</w:t>
      </w:r>
      <w:r w:rsidR="00CA7357">
        <w:t>.</w:t>
      </w:r>
    </w:p>
    <w:p w14:paraId="0B12FBE9" w14:textId="77777777" w:rsidR="006B6635" w:rsidRDefault="006B6635" w:rsidP="0071135D">
      <w:pPr>
        <w:pStyle w:val="broodtekst"/>
      </w:pPr>
    </w:p>
    <w:p w14:paraId="0B12FBEA" w14:textId="77777777" w:rsidR="001F7A24" w:rsidRDefault="009D6248" w:rsidP="0071135D">
      <w:pPr>
        <w:pStyle w:val="broodtekst"/>
      </w:pPr>
      <w:r>
        <w:t xml:space="preserve">Deze processen zijn ook van toepassing op </w:t>
      </w:r>
      <w:r w:rsidR="00904130">
        <w:t xml:space="preserve">acceptatie en </w:t>
      </w:r>
      <w:r>
        <w:t>toetsing in het kader van annex III en IV</w:t>
      </w:r>
      <w:r w:rsidR="00894DF2">
        <w:t xml:space="preserve"> van de Vraagspecificatie</w:t>
      </w:r>
      <w:r>
        <w:t>. Specifieke aandachtspunten hierbij zijn opgenomen in ARIS en/of in onderstaande beschrijving.</w:t>
      </w:r>
    </w:p>
    <w:p w14:paraId="0B12FBEB" w14:textId="77777777" w:rsidR="00E653F7" w:rsidRDefault="00E653F7" w:rsidP="00D25072">
      <w:pPr>
        <w:pStyle w:val="broodtekst"/>
      </w:pPr>
    </w:p>
    <w:p w14:paraId="0B12FBEC" w14:textId="77777777" w:rsidR="008C425B" w:rsidRDefault="00C211B0" w:rsidP="008C425B">
      <w:r>
        <w:t xml:space="preserve">Bij toepassing van </w:t>
      </w:r>
      <w:r w:rsidR="00227C6B">
        <w:t>contractbeheersing</w:t>
      </w:r>
      <w:r w:rsidR="008C425B">
        <w:t xml:space="preserve"> wordt de PDCA-cyclus volgens onderstaande figuur doorlopen.</w:t>
      </w:r>
    </w:p>
    <w:p w14:paraId="0B12FBED" w14:textId="77777777" w:rsidR="0009050D" w:rsidRDefault="0009050D" w:rsidP="008C425B"/>
    <w:p w14:paraId="0B12FBEE" w14:textId="77777777" w:rsidR="00C30441" w:rsidRDefault="00C30441" w:rsidP="008C425B">
      <w:r>
        <w:object w:dxaOrig="9310" w:dyaOrig="10723" w14:anchorId="0B12FE1D">
          <v:shape id="_x0000_i1026" type="#_x0000_t75" style="width:371.25pt;height:428.25pt" o:ole="">
            <v:imagedata r:id="rId23" o:title=""/>
          </v:shape>
          <o:OLEObject Type="Embed" ProgID="Visio.Drawing.11" ShapeID="_x0000_i1026" DrawAspect="Content" ObjectID="_1597148354" r:id="rId24"/>
        </w:object>
      </w:r>
    </w:p>
    <w:p w14:paraId="0B12FBEF" w14:textId="77777777" w:rsidR="0009050D" w:rsidRDefault="0009050D" w:rsidP="008C425B"/>
    <w:p w14:paraId="0B12FBF0" w14:textId="77777777" w:rsidR="0009050D" w:rsidRPr="0009050D" w:rsidRDefault="0009050D" w:rsidP="008C425B">
      <w:pPr>
        <w:rPr>
          <w:i/>
        </w:rPr>
      </w:pPr>
      <w:r w:rsidRPr="0009050D">
        <w:rPr>
          <w:i/>
        </w:rPr>
        <w:t xml:space="preserve">Figuur </w:t>
      </w:r>
      <w:r w:rsidR="00B3774E">
        <w:rPr>
          <w:i/>
        </w:rPr>
        <w:t>2</w:t>
      </w:r>
      <w:r w:rsidRPr="0009050D">
        <w:rPr>
          <w:i/>
        </w:rPr>
        <w:t>: PDCA cyclus contractbeheersing.</w:t>
      </w:r>
    </w:p>
    <w:p w14:paraId="0B12FBF1" w14:textId="77777777" w:rsidR="0009050D" w:rsidRDefault="0009050D" w:rsidP="008C425B"/>
    <w:p w14:paraId="0B12FBF2" w14:textId="77777777" w:rsidR="0009050D" w:rsidRDefault="0009050D" w:rsidP="0009050D">
      <w:pPr>
        <w:pStyle w:val="broodtekst"/>
      </w:pPr>
      <w:r>
        <w:t xml:space="preserve">Voor de beheersing van het contract wordt een toetsperiode gehanteerd van </w:t>
      </w:r>
      <w:r>
        <w:fldChar w:fldCharType="begin">
          <w:ffData>
            <w:name w:val=""/>
            <w:enabled/>
            <w:calcOnExit w:val="0"/>
            <w:textInput>
              <w:default w:val="&lt;vul duur toetsperiode in&gt;"/>
            </w:textInput>
          </w:ffData>
        </w:fldChar>
      </w:r>
      <w:r>
        <w:instrText xml:space="preserve"> FORMTEXT </w:instrText>
      </w:r>
      <w:r>
        <w:fldChar w:fldCharType="separate"/>
      </w:r>
      <w:r>
        <w:rPr>
          <w:noProof/>
        </w:rPr>
        <w:t>&lt;vul duur toetsperiode in&gt;</w:t>
      </w:r>
      <w:r>
        <w:fldChar w:fldCharType="end"/>
      </w:r>
      <w:r>
        <w:t>.</w:t>
      </w:r>
    </w:p>
    <w:p w14:paraId="0B12FBF3" w14:textId="77777777" w:rsidR="0009050D" w:rsidRDefault="0009050D" w:rsidP="0009050D">
      <w:pPr>
        <w:pStyle w:val="broodtekst"/>
      </w:pPr>
    </w:p>
    <w:p w14:paraId="0B12FBF4" w14:textId="77777777" w:rsidR="0009050D" w:rsidRDefault="0009050D" w:rsidP="0009050D">
      <w:pPr>
        <w:pStyle w:val="broodtekst"/>
      </w:pPr>
      <w:r>
        <w:t xml:space="preserve">Het risicomanagement en de contractbeheersing worden ondersteund door de modules voor risicomanagement en SCB van </w:t>
      </w:r>
      <w:r w:rsidR="00117695">
        <w:t>de Integrale ProjectBeheersingstool (</w:t>
      </w:r>
      <w:r>
        <w:t>IPB</w:t>
      </w:r>
      <w:r w:rsidR="00117695">
        <w:t>)</w:t>
      </w:r>
      <w:r>
        <w:t>.</w:t>
      </w:r>
    </w:p>
    <w:p w14:paraId="0B12FBF5" w14:textId="77777777" w:rsidR="0009050D" w:rsidRPr="00E653F7" w:rsidRDefault="0009050D" w:rsidP="0009050D">
      <w:pPr>
        <w:pStyle w:val="broodtekst"/>
        <w:rPr>
          <w:b/>
          <w:i/>
          <w:vanish/>
          <w:color w:val="3366FF"/>
          <w:sz w:val="16"/>
          <w:szCs w:val="16"/>
        </w:rPr>
      </w:pPr>
      <w:r w:rsidRPr="00E653F7">
        <w:rPr>
          <w:b/>
          <w:i/>
          <w:vanish/>
          <w:color w:val="3366FF"/>
          <w:sz w:val="16"/>
          <w:szCs w:val="16"/>
        </w:rPr>
        <w:t>Aanpassen indien gebruik gemaakt wordt van andere systemen.</w:t>
      </w:r>
    </w:p>
    <w:p w14:paraId="0B12FBF6" w14:textId="77777777" w:rsidR="00252D32" w:rsidRPr="001939BF" w:rsidRDefault="0059488F" w:rsidP="0010474E">
      <w:pPr>
        <w:pStyle w:val="Subparagraaf"/>
        <w:tabs>
          <w:tab w:val="clear" w:pos="227"/>
          <w:tab w:val="clear" w:pos="454"/>
          <w:tab w:val="clear" w:pos="680"/>
          <w:tab w:val="clear" w:pos="1134"/>
          <w:tab w:val="left" w:pos="0"/>
        </w:tabs>
        <w:ind w:left="-1134" w:firstLine="0"/>
      </w:pPr>
      <w:bookmarkStart w:id="33" w:name="_Toc514918091"/>
      <w:r>
        <w:t>Analyseren</w:t>
      </w:r>
      <w:r w:rsidR="00721DC3" w:rsidRPr="001939BF">
        <w:t xml:space="preserve"> en bijstellen risico’s</w:t>
      </w:r>
      <w:bookmarkEnd w:id="33"/>
    </w:p>
    <w:p w14:paraId="0B12FBF7" w14:textId="77777777" w:rsidR="00801C63" w:rsidRDefault="004E5868" w:rsidP="00D25072">
      <w:pPr>
        <w:pStyle w:val="broodtekst"/>
      </w:pPr>
      <w:r>
        <w:t xml:space="preserve">Het risicomanagement ten behoeve van de contractbeheersing is ingericht conform de </w:t>
      </w:r>
      <w:hyperlink r:id="rId25" w:history="1">
        <w:r w:rsidRPr="002E29F4">
          <w:rPr>
            <w:rStyle w:val="Hyperlink"/>
          </w:rPr>
          <w:t>handreiking procesgericht risicomanagement</w:t>
        </w:r>
      </w:hyperlink>
      <w:r>
        <w:t xml:space="preserve"> waarbij gebruik gemaakt wordt van de procesindeling voor “Aanleg en groot </w:t>
      </w:r>
      <w:r w:rsidR="00B17382">
        <w:t xml:space="preserve">variabel </w:t>
      </w:r>
      <w:r>
        <w:t>onderhoud</w:t>
      </w:r>
      <w:r w:rsidR="00B17382">
        <w:t xml:space="preserve"> (GVO)</w:t>
      </w:r>
      <w:r>
        <w:t>”.</w:t>
      </w:r>
      <w:r w:rsidR="00904130">
        <w:t xml:space="preserve"> </w:t>
      </w:r>
      <w:r w:rsidR="002E29F4">
        <w:t>Deze</w:t>
      </w:r>
      <w:r w:rsidR="00801C63">
        <w:t xml:space="preserve"> sluit aan bij de in paragraaf 2.1</w:t>
      </w:r>
      <w:r w:rsidR="00E84195">
        <w:t xml:space="preserve"> beschreven resultaat</w:t>
      </w:r>
      <w:r w:rsidR="00C83626">
        <w:t>gebieden.</w:t>
      </w:r>
    </w:p>
    <w:p w14:paraId="0B12FBF8" w14:textId="77777777" w:rsidR="004E5868" w:rsidRDefault="004E5868" w:rsidP="00D25072">
      <w:pPr>
        <w:pStyle w:val="broodtekst"/>
      </w:pPr>
      <w:r>
        <w:t xml:space="preserve">De relatie is weergegeven in </w:t>
      </w:r>
      <w:r w:rsidR="003844DF">
        <w:t>onderstaande tabel</w:t>
      </w:r>
      <w:r>
        <w:t>.</w:t>
      </w:r>
    </w:p>
    <w:p w14:paraId="0B12FBF9" w14:textId="77777777" w:rsidR="004E5868" w:rsidRDefault="004E5868" w:rsidP="00D25072">
      <w:pPr>
        <w:pStyle w:val="broodtekst"/>
      </w:pPr>
    </w:p>
    <w:tbl>
      <w:tblPr>
        <w:tblStyle w:val="Tabelraster"/>
        <w:tblW w:w="0" w:type="auto"/>
        <w:tblLayout w:type="fixed"/>
        <w:tblLook w:val="04A0" w:firstRow="1" w:lastRow="0" w:firstColumn="1" w:lastColumn="0" w:noHBand="0" w:noVBand="1"/>
      </w:tblPr>
      <w:tblGrid>
        <w:gridCol w:w="1242"/>
        <w:gridCol w:w="2552"/>
        <w:gridCol w:w="3827"/>
      </w:tblGrid>
      <w:tr w:rsidR="003844DF" w14:paraId="0B12FBFC" w14:textId="77777777" w:rsidTr="00160310">
        <w:tc>
          <w:tcPr>
            <w:tcW w:w="3794" w:type="dxa"/>
            <w:gridSpan w:val="2"/>
          </w:tcPr>
          <w:p w14:paraId="0B12FBFA" w14:textId="77777777" w:rsidR="003844DF" w:rsidRDefault="003844DF" w:rsidP="00D25072">
            <w:pPr>
              <w:pStyle w:val="broodtekst"/>
            </w:pPr>
            <w:r>
              <w:lastRenderedPageBreak/>
              <w:t>Managementsturing</w:t>
            </w:r>
          </w:p>
        </w:tc>
        <w:tc>
          <w:tcPr>
            <w:tcW w:w="3827" w:type="dxa"/>
            <w:vMerge w:val="restart"/>
          </w:tcPr>
          <w:p w14:paraId="0B12FBFB" w14:textId="77777777" w:rsidR="003844DF" w:rsidRDefault="003844DF" w:rsidP="003844DF">
            <w:pPr>
              <w:pStyle w:val="broodtekst"/>
              <w:ind w:left="33" w:hanging="33"/>
            </w:pPr>
            <w:r>
              <w:t xml:space="preserve">Resultaat 4; </w:t>
            </w:r>
            <w:r w:rsidRPr="003844DF">
              <w:rPr>
                <w:i/>
              </w:rPr>
              <w:t>werkend projectmanagementsysteem (P</w:t>
            </w:r>
            <w:r w:rsidR="00BF20AA">
              <w:rPr>
                <w:i/>
              </w:rPr>
              <w:t>(</w:t>
            </w:r>
            <w:r w:rsidRPr="003844DF">
              <w:rPr>
                <w:i/>
              </w:rPr>
              <w:t>D</w:t>
            </w:r>
            <w:r w:rsidR="00BF20AA">
              <w:rPr>
                <w:i/>
              </w:rPr>
              <w:t>)</w:t>
            </w:r>
            <w:r w:rsidRPr="003844DF">
              <w:rPr>
                <w:i/>
              </w:rPr>
              <w:t>CA)</w:t>
            </w:r>
          </w:p>
        </w:tc>
      </w:tr>
      <w:tr w:rsidR="003844DF" w14:paraId="0B12FBFF" w14:textId="77777777" w:rsidTr="00160310">
        <w:tc>
          <w:tcPr>
            <w:tcW w:w="3794" w:type="dxa"/>
            <w:gridSpan w:val="2"/>
          </w:tcPr>
          <w:p w14:paraId="0B12FBFD" w14:textId="77777777" w:rsidR="003844DF" w:rsidRDefault="003844DF" w:rsidP="00D25072">
            <w:pPr>
              <w:pStyle w:val="broodtekst"/>
            </w:pPr>
            <w:r>
              <w:t>Management van middelen</w:t>
            </w:r>
          </w:p>
        </w:tc>
        <w:tc>
          <w:tcPr>
            <w:tcW w:w="3827" w:type="dxa"/>
            <w:vMerge/>
          </w:tcPr>
          <w:p w14:paraId="0B12FBFE" w14:textId="77777777" w:rsidR="003844DF" w:rsidRDefault="003844DF" w:rsidP="00D25072">
            <w:pPr>
              <w:pStyle w:val="broodtekst"/>
            </w:pPr>
          </w:p>
        </w:tc>
      </w:tr>
      <w:tr w:rsidR="003844DF" w14:paraId="0B12FC03" w14:textId="77777777" w:rsidTr="00160310">
        <w:tc>
          <w:tcPr>
            <w:tcW w:w="1242" w:type="dxa"/>
            <w:vMerge w:val="restart"/>
          </w:tcPr>
          <w:p w14:paraId="0B12FC00" w14:textId="77777777" w:rsidR="003844DF" w:rsidRDefault="003844DF" w:rsidP="00D25072">
            <w:pPr>
              <w:pStyle w:val="broodtekst"/>
            </w:pPr>
            <w:r>
              <w:t>Realisatie van het product</w:t>
            </w:r>
          </w:p>
        </w:tc>
        <w:tc>
          <w:tcPr>
            <w:tcW w:w="2552" w:type="dxa"/>
          </w:tcPr>
          <w:p w14:paraId="0B12FC01" w14:textId="77777777" w:rsidR="003844DF" w:rsidRDefault="003844DF" w:rsidP="00D25072">
            <w:pPr>
              <w:pStyle w:val="broodtekst"/>
            </w:pPr>
            <w:r>
              <w:t>Projectbeheersing</w:t>
            </w:r>
          </w:p>
        </w:tc>
        <w:tc>
          <w:tcPr>
            <w:tcW w:w="3827" w:type="dxa"/>
          </w:tcPr>
          <w:p w14:paraId="0B12FC02" w14:textId="77777777" w:rsidR="003844DF" w:rsidRDefault="003844DF" w:rsidP="00D25072">
            <w:pPr>
              <w:pStyle w:val="broodtekst"/>
            </w:pPr>
            <w:r>
              <w:t xml:space="preserve">Resultaat 2; </w:t>
            </w:r>
            <w:r w:rsidRPr="003844DF">
              <w:rPr>
                <w:i/>
              </w:rPr>
              <w:t>beheerst project</w:t>
            </w:r>
          </w:p>
        </w:tc>
      </w:tr>
      <w:tr w:rsidR="003844DF" w14:paraId="0B12FC07" w14:textId="77777777" w:rsidTr="00160310">
        <w:tc>
          <w:tcPr>
            <w:tcW w:w="1242" w:type="dxa"/>
            <w:vMerge/>
          </w:tcPr>
          <w:p w14:paraId="0B12FC04" w14:textId="77777777" w:rsidR="003844DF" w:rsidRDefault="003844DF" w:rsidP="00D25072">
            <w:pPr>
              <w:pStyle w:val="broodtekst"/>
            </w:pPr>
          </w:p>
        </w:tc>
        <w:tc>
          <w:tcPr>
            <w:tcW w:w="2552" w:type="dxa"/>
          </w:tcPr>
          <w:p w14:paraId="0B12FC05" w14:textId="77777777" w:rsidR="003844DF" w:rsidRDefault="003844DF" w:rsidP="00D25072">
            <w:pPr>
              <w:pStyle w:val="broodtekst"/>
            </w:pPr>
            <w:r>
              <w:t>Technisch management</w:t>
            </w:r>
          </w:p>
        </w:tc>
        <w:tc>
          <w:tcPr>
            <w:tcW w:w="3827" w:type="dxa"/>
          </w:tcPr>
          <w:p w14:paraId="0B12FC06" w14:textId="77777777" w:rsidR="003844DF" w:rsidRDefault="003844DF" w:rsidP="003844DF">
            <w:pPr>
              <w:pStyle w:val="broodtekst"/>
            </w:pPr>
            <w:r>
              <w:t xml:space="preserve">Resultaat 1; </w:t>
            </w:r>
            <w:r w:rsidRPr="003844DF">
              <w:rPr>
                <w:i/>
              </w:rPr>
              <w:t>het Werk</w:t>
            </w:r>
          </w:p>
        </w:tc>
      </w:tr>
      <w:tr w:rsidR="003844DF" w14:paraId="0B12FC0B" w14:textId="77777777" w:rsidTr="00160310">
        <w:tc>
          <w:tcPr>
            <w:tcW w:w="1242" w:type="dxa"/>
            <w:vMerge/>
          </w:tcPr>
          <w:p w14:paraId="0B12FC08" w14:textId="77777777" w:rsidR="003844DF" w:rsidRDefault="003844DF" w:rsidP="00D25072">
            <w:pPr>
              <w:pStyle w:val="broodtekst"/>
            </w:pPr>
          </w:p>
        </w:tc>
        <w:tc>
          <w:tcPr>
            <w:tcW w:w="2552" w:type="dxa"/>
          </w:tcPr>
          <w:p w14:paraId="0B12FC09" w14:textId="77777777" w:rsidR="003844DF" w:rsidRDefault="003844DF" w:rsidP="00D25072">
            <w:pPr>
              <w:pStyle w:val="broodtekst"/>
            </w:pPr>
            <w:r>
              <w:t>Omgevingsmanagement</w:t>
            </w:r>
          </w:p>
        </w:tc>
        <w:tc>
          <w:tcPr>
            <w:tcW w:w="3827" w:type="dxa"/>
          </w:tcPr>
          <w:p w14:paraId="0B12FC0A" w14:textId="77777777" w:rsidR="003844DF" w:rsidRDefault="003844DF" w:rsidP="00D25072">
            <w:pPr>
              <w:pStyle w:val="broodtekst"/>
            </w:pPr>
            <w:r>
              <w:t xml:space="preserve">Resultaat 3; </w:t>
            </w:r>
            <w:r w:rsidRPr="003844DF">
              <w:rPr>
                <w:i/>
              </w:rPr>
              <w:t>beheerste omgeving</w:t>
            </w:r>
          </w:p>
        </w:tc>
      </w:tr>
      <w:tr w:rsidR="003844DF" w14:paraId="0B12FC0F" w14:textId="77777777" w:rsidTr="00160310">
        <w:tc>
          <w:tcPr>
            <w:tcW w:w="1242" w:type="dxa"/>
            <w:vMerge/>
          </w:tcPr>
          <w:p w14:paraId="0B12FC0C" w14:textId="77777777" w:rsidR="003844DF" w:rsidRDefault="003844DF" w:rsidP="00D25072">
            <w:pPr>
              <w:pStyle w:val="broodtekst"/>
            </w:pPr>
          </w:p>
        </w:tc>
        <w:tc>
          <w:tcPr>
            <w:tcW w:w="2552" w:type="dxa"/>
          </w:tcPr>
          <w:p w14:paraId="0B12FC0D" w14:textId="77777777" w:rsidR="003844DF" w:rsidRDefault="003844DF" w:rsidP="00D25072">
            <w:pPr>
              <w:pStyle w:val="broodtekst"/>
            </w:pPr>
            <w:r>
              <w:t>Inkoop</w:t>
            </w:r>
          </w:p>
        </w:tc>
        <w:tc>
          <w:tcPr>
            <w:tcW w:w="3827" w:type="dxa"/>
          </w:tcPr>
          <w:p w14:paraId="0B12FC0E" w14:textId="77777777" w:rsidR="003844DF" w:rsidRDefault="003844DF" w:rsidP="003844DF">
            <w:pPr>
              <w:pStyle w:val="broodtekst"/>
            </w:pPr>
            <w:r>
              <w:t xml:space="preserve">Resultaat 1; </w:t>
            </w:r>
            <w:r>
              <w:rPr>
                <w:i/>
              </w:rPr>
              <w:t>h</w:t>
            </w:r>
            <w:r w:rsidRPr="003844DF">
              <w:rPr>
                <w:i/>
              </w:rPr>
              <w:t>et Werk</w:t>
            </w:r>
          </w:p>
        </w:tc>
      </w:tr>
      <w:tr w:rsidR="003844DF" w14:paraId="0B12FC12" w14:textId="77777777" w:rsidTr="00160310">
        <w:tc>
          <w:tcPr>
            <w:tcW w:w="3794" w:type="dxa"/>
            <w:gridSpan w:val="2"/>
          </w:tcPr>
          <w:p w14:paraId="0B12FC10" w14:textId="77777777" w:rsidR="003844DF" w:rsidRDefault="003844DF" w:rsidP="00D25072">
            <w:pPr>
              <w:pStyle w:val="broodtekst"/>
            </w:pPr>
            <w:r>
              <w:t>Meting, analyse en verbetering</w:t>
            </w:r>
          </w:p>
        </w:tc>
        <w:tc>
          <w:tcPr>
            <w:tcW w:w="3827" w:type="dxa"/>
          </w:tcPr>
          <w:p w14:paraId="0B12FC11" w14:textId="77777777" w:rsidR="003844DF" w:rsidRDefault="003844DF" w:rsidP="003844DF">
            <w:pPr>
              <w:pStyle w:val="broodtekst"/>
            </w:pPr>
            <w:r>
              <w:t>Resultaat</w:t>
            </w:r>
            <w:r w:rsidR="00CA7357">
              <w:t xml:space="preserve"> </w:t>
            </w:r>
            <w:r>
              <w:t xml:space="preserve">4; </w:t>
            </w:r>
            <w:r w:rsidRPr="003844DF">
              <w:rPr>
                <w:i/>
              </w:rPr>
              <w:t>werkend projectmanagementsysteem (P</w:t>
            </w:r>
            <w:r w:rsidR="00BF20AA">
              <w:rPr>
                <w:i/>
              </w:rPr>
              <w:t>(</w:t>
            </w:r>
            <w:r w:rsidRPr="003844DF">
              <w:rPr>
                <w:i/>
              </w:rPr>
              <w:t>D</w:t>
            </w:r>
            <w:r w:rsidR="00BF20AA">
              <w:rPr>
                <w:i/>
              </w:rPr>
              <w:t>)</w:t>
            </w:r>
            <w:r w:rsidRPr="003844DF">
              <w:rPr>
                <w:i/>
              </w:rPr>
              <w:t>CA)</w:t>
            </w:r>
          </w:p>
        </w:tc>
      </w:tr>
    </w:tbl>
    <w:p w14:paraId="0B12FC13" w14:textId="77777777" w:rsidR="004E5868" w:rsidRDefault="004E5868" w:rsidP="00D25072">
      <w:pPr>
        <w:pStyle w:val="broodtekst"/>
      </w:pPr>
    </w:p>
    <w:p w14:paraId="0B12FC14" w14:textId="77777777" w:rsidR="004E5868" w:rsidRDefault="004E5868" w:rsidP="00D25072">
      <w:pPr>
        <w:pStyle w:val="broodtekst"/>
      </w:pPr>
      <w:r>
        <w:t>De procesrisico’s en de daaraan gekoppelde onderliggende risico’s zijn, inclusief kwantificering, opgenomen in het risicodossier in IPB.</w:t>
      </w:r>
    </w:p>
    <w:p w14:paraId="0B12FC15" w14:textId="77777777" w:rsidR="004E5868" w:rsidRDefault="004E5868" w:rsidP="00D25072">
      <w:pPr>
        <w:pStyle w:val="broodtekst"/>
      </w:pPr>
    </w:p>
    <w:p w14:paraId="0B12FC16" w14:textId="77777777" w:rsidR="004E5868" w:rsidRDefault="004E5868" w:rsidP="00D25072">
      <w:pPr>
        <w:pStyle w:val="broodtekst"/>
      </w:pPr>
      <w:r>
        <w:t>De bij de inschrijving door opdrachtnemer aangeboden meerwaarde (B</w:t>
      </w:r>
      <w:r w:rsidR="00117695">
        <w:t xml:space="preserve">este </w:t>
      </w:r>
      <w:r>
        <w:t>P</w:t>
      </w:r>
      <w:r w:rsidR="00117695">
        <w:t xml:space="preserve">rijs </w:t>
      </w:r>
      <w:r>
        <w:t>K</w:t>
      </w:r>
      <w:r w:rsidR="00117695">
        <w:t xml:space="preserve">waliteit </w:t>
      </w:r>
      <w:r>
        <w:t>V</w:t>
      </w:r>
      <w:r w:rsidR="00117695">
        <w:t>erhouding (BPKV)</w:t>
      </w:r>
      <w:r>
        <w:t>) is verwerkt in het risicodossier.</w:t>
      </w:r>
    </w:p>
    <w:p w14:paraId="0B12FC17" w14:textId="77777777" w:rsidR="007B1A2B" w:rsidRDefault="007B1A2B" w:rsidP="007B1A2B">
      <w:pPr>
        <w:pStyle w:val="broodtekst"/>
      </w:pPr>
      <w:r>
        <w:rPr>
          <w:b/>
          <w:i/>
          <w:vanish/>
          <w:color w:val="3366FF"/>
          <w:sz w:val="16"/>
          <w:szCs w:val="16"/>
        </w:rPr>
        <w:t>Bij toepassing van de Best Value Aanpak kan bovenstaande zin vervangen worden door:</w:t>
      </w:r>
    </w:p>
    <w:p w14:paraId="0B12FC18" w14:textId="77777777" w:rsidR="007B1A2B" w:rsidRDefault="007B1A2B" w:rsidP="007B1A2B">
      <w:pPr>
        <w:pStyle w:val="broodtekst"/>
      </w:pPr>
      <w:r w:rsidRPr="004E33A4">
        <w:rPr>
          <w:color w:val="FF0000"/>
        </w:rPr>
        <w:t xml:space="preserve">De BPKV-criteria zijn </w:t>
      </w:r>
      <w:r>
        <w:rPr>
          <w:color w:val="FF0000"/>
        </w:rPr>
        <w:t>p</w:t>
      </w:r>
      <w:r w:rsidRPr="004E33A4">
        <w:rPr>
          <w:color w:val="FF0000"/>
        </w:rPr>
        <w:t xml:space="preserve">rijs, </w:t>
      </w:r>
      <w:r>
        <w:rPr>
          <w:color w:val="FF0000"/>
        </w:rPr>
        <w:t>r</w:t>
      </w:r>
      <w:r w:rsidRPr="004E33A4">
        <w:rPr>
          <w:color w:val="FF0000"/>
        </w:rPr>
        <w:t xml:space="preserve">isico’s, </w:t>
      </w:r>
      <w:r>
        <w:rPr>
          <w:color w:val="FF0000"/>
        </w:rPr>
        <w:t>p</w:t>
      </w:r>
      <w:r w:rsidRPr="004E33A4">
        <w:rPr>
          <w:color w:val="FF0000"/>
        </w:rPr>
        <w:t xml:space="preserve">restaties, </w:t>
      </w:r>
      <w:r>
        <w:rPr>
          <w:color w:val="FF0000"/>
        </w:rPr>
        <w:t>k</w:t>
      </w:r>
      <w:r w:rsidRPr="004E33A4">
        <w:rPr>
          <w:color w:val="FF0000"/>
        </w:rPr>
        <w:t xml:space="preserve">ansen en </w:t>
      </w:r>
      <w:r>
        <w:rPr>
          <w:color w:val="FF0000"/>
        </w:rPr>
        <w:t>d</w:t>
      </w:r>
      <w:r w:rsidRPr="004E33A4">
        <w:rPr>
          <w:color w:val="FF0000"/>
        </w:rPr>
        <w:t xml:space="preserve">oorgronding </w:t>
      </w:r>
      <w:r>
        <w:rPr>
          <w:color w:val="FF0000"/>
        </w:rPr>
        <w:t>p</w:t>
      </w:r>
      <w:r w:rsidRPr="004E33A4">
        <w:rPr>
          <w:color w:val="FF0000"/>
        </w:rPr>
        <w:t xml:space="preserve">roject. De kwaliteitscriteria zijn ‘procescriteria’ die als zodanig al automatisch in het risicodossier zijn verwerkt. De inschrijving wordt in de onderbouwingsfase nader </w:t>
      </w:r>
      <w:r>
        <w:rPr>
          <w:color w:val="FF0000"/>
        </w:rPr>
        <w:t>onderbouwd</w:t>
      </w:r>
      <w:r w:rsidRPr="004E33A4">
        <w:rPr>
          <w:color w:val="FF0000"/>
        </w:rPr>
        <w:t xml:space="preserve"> in projectdocumenten waaronder het </w:t>
      </w:r>
      <w:r>
        <w:rPr>
          <w:color w:val="FF0000"/>
        </w:rPr>
        <w:t xml:space="preserve">gezamenlijke </w:t>
      </w:r>
      <w:r w:rsidRPr="004E33A4">
        <w:rPr>
          <w:color w:val="FF0000"/>
        </w:rPr>
        <w:t>risicodossier.</w:t>
      </w:r>
    </w:p>
    <w:p w14:paraId="0B12FC19" w14:textId="77777777" w:rsidR="004E5868" w:rsidRDefault="004E5868" w:rsidP="00D25072">
      <w:pPr>
        <w:pStyle w:val="broodtekst"/>
      </w:pPr>
    </w:p>
    <w:p w14:paraId="0B12FC1A" w14:textId="77777777" w:rsidR="003844DF" w:rsidRDefault="003844DF" w:rsidP="00D25072">
      <w:pPr>
        <w:pStyle w:val="broodtekst"/>
      </w:pPr>
      <w:r>
        <w:t>Het risicodossier wordt actueel gehouden door:</w:t>
      </w:r>
    </w:p>
    <w:p w14:paraId="0B12FC1B" w14:textId="77777777" w:rsidR="003844DF" w:rsidRDefault="00131204" w:rsidP="008F5F08">
      <w:pPr>
        <w:pStyle w:val="broodtekst"/>
        <w:numPr>
          <w:ilvl w:val="0"/>
          <w:numId w:val="19"/>
        </w:numPr>
        <w:tabs>
          <w:tab w:val="clear" w:pos="227"/>
          <w:tab w:val="clear" w:pos="454"/>
          <w:tab w:val="clear" w:pos="680"/>
        </w:tabs>
        <w:ind w:left="284" w:hanging="284"/>
      </w:pPr>
      <w:r>
        <w:t xml:space="preserve">periodieke </w:t>
      </w:r>
      <w:r w:rsidR="003844DF">
        <w:t>evaluatie van de risico’s na afloop van de toetsperiode;</w:t>
      </w:r>
    </w:p>
    <w:p w14:paraId="0B12FC1C" w14:textId="77777777" w:rsidR="003844DF" w:rsidRDefault="00131204" w:rsidP="008F5F08">
      <w:pPr>
        <w:pStyle w:val="broodtekst"/>
        <w:numPr>
          <w:ilvl w:val="0"/>
          <w:numId w:val="19"/>
        </w:numPr>
        <w:tabs>
          <w:tab w:val="clear" w:pos="227"/>
          <w:tab w:val="clear" w:pos="454"/>
          <w:tab w:val="clear" w:pos="680"/>
        </w:tabs>
        <w:ind w:left="284" w:hanging="284"/>
      </w:pPr>
      <w:r>
        <w:t xml:space="preserve">actualisatie </w:t>
      </w:r>
      <w:r w:rsidR="003844DF">
        <w:t>van de risico’s na uitvoering van een toets op basis van het toetsformulier D;</w:t>
      </w:r>
    </w:p>
    <w:p w14:paraId="0B12FC1D" w14:textId="77777777" w:rsidR="006946D8" w:rsidRDefault="006946D8" w:rsidP="008F5F08">
      <w:pPr>
        <w:pStyle w:val="broodtekst"/>
        <w:numPr>
          <w:ilvl w:val="0"/>
          <w:numId w:val="19"/>
        </w:numPr>
        <w:tabs>
          <w:tab w:val="clear" w:pos="227"/>
          <w:tab w:val="clear" w:pos="454"/>
          <w:tab w:val="clear" w:pos="680"/>
        </w:tabs>
        <w:ind w:left="284" w:hanging="284"/>
      </w:pPr>
      <w:r w:rsidRPr="00F34A4A">
        <w:rPr>
          <w:b/>
          <w:i/>
          <w:vanish/>
          <w:color w:val="3366FF"/>
          <w:sz w:val="16"/>
          <w:szCs w:val="16"/>
        </w:rPr>
        <w:t>[</w:t>
      </w:r>
      <w:r w:rsidR="00131204">
        <w:t xml:space="preserve">actualisatie </w:t>
      </w:r>
      <w:r>
        <w:t>van de risico’s naar aanleiding van de waarnemingen;</w:t>
      </w:r>
      <w:r>
        <w:rPr>
          <w:b/>
          <w:i/>
          <w:vanish/>
          <w:color w:val="3366FF"/>
          <w:sz w:val="16"/>
          <w:szCs w:val="16"/>
        </w:rPr>
        <w:t>]</w:t>
      </w:r>
    </w:p>
    <w:p w14:paraId="0B12FC1E" w14:textId="77777777" w:rsidR="006946D8" w:rsidRDefault="006946D8" w:rsidP="006946D8">
      <w:pPr>
        <w:pStyle w:val="broodtekst"/>
        <w:tabs>
          <w:tab w:val="clear" w:pos="227"/>
          <w:tab w:val="clear" w:pos="454"/>
          <w:tab w:val="clear" w:pos="680"/>
        </w:tabs>
        <w:ind w:left="284"/>
      </w:pPr>
      <w:r w:rsidRPr="006946D8">
        <w:rPr>
          <w:b/>
          <w:i/>
          <w:vanish/>
          <w:color w:val="3366FF"/>
          <w:sz w:val="16"/>
          <w:szCs w:val="16"/>
        </w:rPr>
        <w:t>Alleen opnemen wanneer waarnemingen worden toegepast</w:t>
      </w:r>
    </w:p>
    <w:p w14:paraId="0B12FC1F" w14:textId="77777777" w:rsidR="006946D8" w:rsidRDefault="00131204" w:rsidP="008F5F08">
      <w:pPr>
        <w:pStyle w:val="broodtekst"/>
        <w:numPr>
          <w:ilvl w:val="0"/>
          <w:numId w:val="19"/>
        </w:numPr>
        <w:tabs>
          <w:tab w:val="clear" w:pos="227"/>
          <w:tab w:val="clear" w:pos="454"/>
          <w:tab w:val="clear" w:pos="680"/>
        </w:tabs>
        <w:ind w:left="284" w:hanging="284"/>
      </w:pPr>
      <w:r>
        <w:t xml:space="preserve">actualisatie </w:t>
      </w:r>
      <w:r w:rsidR="003844DF">
        <w:t>van de (kwantificering van) risico’s naar aanleiding van resultaten van interactie. In dit geval wordt in het risicodossier een onderbouwing van de aanpassing gegeven</w:t>
      </w:r>
      <w:r w:rsidR="006946D8">
        <w:t>;</w:t>
      </w:r>
    </w:p>
    <w:p w14:paraId="0B12FC20" w14:textId="77777777" w:rsidR="003844DF" w:rsidRDefault="00131204" w:rsidP="008F5F08">
      <w:pPr>
        <w:pStyle w:val="broodtekst"/>
        <w:numPr>
          <w:ilvl w:val="0"/>
          <w:numId w:val="19"/>
        </w:numPr>
        <w:tabs>
          <w:tab w:val="clear" w:pos="227"/>
          <w:tab w:val="clear" w:pos="454"/>
          <w:tab w:val="clear" w:pos="680"/>
        </w:tabs>
        <w:ind w:left="284" w:hanging="284"/>
      </w:pPr>
      <w:r>
        <w:t xml:space="preserve">actualisatie </w:t>
      </w:r>
      <w:r w:rsidR="006946D8">
        <w:t>naar aanleiding van contractwijzigingen.</w:t>
      </w:r>
    </w:p>
    <w:p w14:paraId="0B12FC21" w14:textId="77777777" w:rsidR="00B3242A" w:rsidRPr="001939BF" w:rsidRDefault="00721DC3" w:rsidP="0010474E">
      <w:pPr>
        <w:pStyle w:val="Subparagraaf"/>
        <w:tabs>
          <w:tab w:val="clear" w:pos="227"/>
          <w:tab w:val="clear" w:pos="454"/>
          <w:tab w:val="clear" w:pos="680"/>
          <w:tab w:val="clear" w:pos="1134"/>
          <w:tab w:val="left" w:pos="0"/>
        </w:tabs>
        <w:ind w:left="-1134" w:firstLine="0"/>
      </w:pPr>
      <w:bookmarkStart w:id="34" w:name="_Toc514918092"/>
      <w:r w:rsidRPr="001939BF">
        <w:t>Opstellen toetsplanning</w:t>
      </w:r>
      <w:bookmarkEnd w:id="34"/>
    </w:p>
    <w:p w14:paraId="0B12FC22" w14:textId="77777777" w:rsidR="00096291" w:rsidRDefault="00096291" w:rsidP="00D25072">
      <w:pPr>
        <w:pStyle w:val="broodtekst"/>
      </w:pPr>
      <w:r>
        <w:t>In de toetsplanning worden de toetsen voor de komende toetsperiode opgenomen en in concept en voor zover mogelijk voor de daarop volgende toetsperiode.</w:t>
      </w:r>
    </w:p>
    <w:p w14:paraId="0B12FC23" w14:textId="77777777" w:rsidR="00096291" w:rsidRDefault="007727D8" w:rsidP="00D25072">
      <w:pPr>
        <w:pStyle w:val="broodtekst"/>
      </w:pPr>
      <w:r>
        <w:t>De geplande toetsen worden vastgelegd in IPB. Wanneer bij een risico boven de toetsdrempel geen toets wordt gepland maar interactie wordt ingezet</w:t>
      </w:r>
      <w:r w:rsidR="00CA7357">
        <w:t>,</w:t>
      </w:r>
      <w:r>
        <w:t xml:space="preserve"> wordt dit vastgelegd in IPB.</w:t>
      </w:r>
    </w:p>
    <w:p w14:paraId="0B12FC24" w14:textId="77777777" w:rsidR="007727D8" w:rsidRDefault="007727D8" w:rsidP="00D25072">
      <w:pPr>
        <w:pStyle w:val="broodtekst"/>
      </w:pPr>
    </w:p>
    <w:p w14:paraId="0B12FC25" w14:textId="77777777" w:rsidR="009D6248" w:rsidRPr="009D6248" w:rsidRDefault="009D6248" w:rsidP="00D25072">
      <w:pPr>
        <w:pStyle w:val="broodtekst"/>
        <w:rPr>
          <w:b/>
          <w:i/>
          <w:vanish/>
          <w:color w:val="3366FF"/>
          <w:sz w:val="16"/>
          <w:szCs w:val="16"/>
        </w:rPr>
      </w:pPr>
      <w:r w:rsidRPr="009D6248">
        <w:rPr>
          <w:b/>
          <w:i/>
          <w:vanish/>
          <w:color w:val="3366FF"/>
          <w:sz w:val="16"/>
          <w:szCs w:val="16"/>
        </w:rPr>
        <w:t>Maak een keuze uit onderstaande optie</w:t>
      </w:r>
      <w:r>
        <w:rPr>
          <w:b/>
          <w:i/>
          <w:vanish/>
          <w:color w:val="3366FF"/>
          <w:sz w:val="16"/>
          <w:szCs w:val="16"/>
        </w:rPr>
        <w:t>s</w:t>
      </w:r>
      <w:r w:rsidRPr="009D6248">
        <w:rPr>
          <w:b/>
          <w:i/>
          <w:vanish/>
          <w:color w:val="3366FF"/>
          <w:sz w:val="16"/>
          <w:szCs w:val="16"/>
        </w:rPr>
        <w:t xml:space="preserve"> voor de toetsing in het kader van annex III en IV.</w:t>
      </w:r>
    </w:p>
    <w:p w14:paraId="0B12FC26" w14:textId="77777777" w:rsidR="009D6248" w:rsidRDefault="009D6248" w:rsidP="00D25072">
      <w:pPr>
        <w:pStyle w:val="broodtekst"/>
      </w:pPr>
      <w:r w:rsidRPr="00F34A4A">
        <w:rPr>
          <w:b/>
          <w:i/>
          <w:vanish/>
          <w:color w:val="3366FF"/>
          <w:sz w:val="16"/>
          <w:szCs w:val="16"/>
        </w:rPr>
        <w:t>[</w:t>
      </w:r>
      <w:r>
        <w:t>Toetsen van documenten in het kader van toetsing en acceptatie volgens annex</w:t>
      </w:r>
      <w:r w:rsidR="00117695">
        <w:t>en</w:t>
      </w:r>
      <w:r>
        <w:t xml:space="preserve"> III en IV </w:t>
      </w:r>
      <w:r w:rsidR="00117695">
        <w:t xml:space="preserve">van de </w:t>
      </w:r>
      <w:r w:rsidR="00725A05">
        <w:t>V</w:t>
      </w:r>
      <w:r w:rsidR="00117695">
        <w:t xml:space="preserve">raagspecificatie </w:t>
      </w:r>
      <w:r>
        <w:t>zijn opgenomen in de toetsplanning.</w:t>
      </w:r>
    </w:p>
    <w:p w14:paraId="0B12FC27" w14:textId="77777777" w:rsidR="001939BF" w:rsidRPr="00C26DDE" w:rsidRDefault="00CA7357" w:rsidP="009D6248">
      <w:pPr>
        <w:pStyle w:val="broodtekst"/>
        <w:rPr>
          <w:b/>
          <w:i/>
          <w:vanish/>
          <w:color w:val="3366FF"/>
          <w:sz w:val="16"/>
        </w:rPr>
      </w:pPr>
      <w:r w:rsidRPr="00C26DDE">
        <w:rPr>
          <w:b/>
          <w:i/>
          <w:vanish/>
          <w:color w:val="3366FF"/>
          <w:sz w:val="16"/>
        </w:rPr>
        <w:t>of</w:t>
      </w:r>
    </w:p>
    <w:p w14:paraId="0B12FC28" w14:textId="77777777" w:rsidR="009D6248" w:rsidRDefault="009D6248" w:rsidP="009D6248">
      <w:pPr>
        <w:pStyle w:val="broodtekst"/>
      </w:pPr>
      <w:r>
        <w:t>Toetsen van documenten in het kader van toetsing en acceptatie volgens annex</w:t>
      </w:r>
      <w:r w:rsidR="00117695">
        <w:t>en</w:t>
      </w:r>
      <w:r>
        <w:t xml:space="preserve"> III en IV</w:t>
      </w:r>
      <w:r w:rsidR="00117695">
        <w:t xml:space="preserve"> van de Vraagspecificatie</w:t>
      </w:r>
      <w:r>
        <w:t xml:space="preserve"> zijn opgenomen in een aparte planning.</w:t>
      </w:r>
    </w:p>
    <w:p w14:paraId="0B12FC29" w14:textId="77777777" w:rsidR="00CA7357" w:rsidRPr="00EE6973" w:rsidRDefault="00CA7357" w:rsidP="00CA7357">
      <w:pPr>
        <w:pStyle w:val="broodtekst"/>
        <w:rPr>
          <w:b/>
          <w:i/>
          <w:vanish/>
          <w:color w:val="3366FF"/>
          <w:sz w:val="16"/>
        </w:rPr>
      </w:pPr>
      <w:r w:rsidRPr="00EE6973">
        <w:rPr>
          <w:b/>
          <w:i/>
          <w:vanish/>
          <w:color w:val="3366FF"/>
          <w:sz w:val="16"/>
        </w:rPr>
        <w:t>of</w:t>
      </w:r>
    </w:p>
    <w:p w14:paraId="0B12FC2A" w14:textId="77777777" w:rsidR="009D6248" w:rsidRDefault="009D6248" w:rsidP="009D6248">
      <w:pPr>
        <w:pStyle w:val="broodtekst"/>
      </w:pPr>
      <w:r>
        <w:t>Anders……..</w:t>
      </w:r>
      <w:r>
        <w:rPr>
          <w:b/>
          <w:i/>
          <w:vanish/>
          <w:color w:val="3366FF"/>
          <w:sz w:val="16"/>
          <w:szCs w:val="16"/>
        </w:rPr>
        <w:t>]</w:t>
      </w:r>
    </w:p>
    <w:p w14:paraId="0B12FC2B" w14:textId="77777777" w:rsidR="00B3242A" w:rsidRPr="001939BF" w:rsidRDefault="007727D8" w:rsidP="0010474E">
      <w:pPr>
        <w:pStyle w:val="Subparagraaf"/>
        <w:tabs>
          <w:tab w:val="clear" w:pos="227"/>
          <w:tab w:val="clear" w:pos="454"/>
          <w:tab w:val="clear" w:pos="680"/>
          <w:tab w:val="clear" w:pos="1134"/>
          <w:tab w:val="left" w:pos="0"/>
        </w:tabs>
        <w:ind w:left="-1134" w:firstLine="0"/>
      </w:pPr>
      <w:bookmarkStart w:id="35" w:name="_Toc514918093"/>
      <w:r w:rsidRPr="001939BF">
        <w:t xml:space="preserve">Intake en </w:t>
      </w:r>
      <w:r w:rsidR="0059488F">
        <w:t>voorbereiden toets</w:t>
      </w:r>
      <w:bookmarkEnd w:id="35"/>
    </w:p>
    <w:p w14:paraId="0B12FC2C" w14:textId="77777777" w:rsidR="009D6248" w:rsidRDefault="007727D8" w:rsidP="00D25072">
      <w:pPr>
        <w:pStyle w:val="broodtekst"/>
      </w:pPr>
      <w:r>
        <w:t>Voorafgaand aan een toets wordt een intake gehouden waarbij aanwezig zijn:</w:t>
      </w:r>
    </w:p>
    <w:p w14:paraId="0B12FC2D" w14:textId="77777777" w:rsidR="007727D8" w:rsidRDefault="009D6248" w:rsidP="00D25072">
      <w:pPr>
        <w:pStyle w:val="broodtekst"/>
      </w:pPr>
      <w:r>
        <w:rPr>
          <w:b/>
          <w:i/>
          <w:vanish/>
          <w:color w:val="3366FF"/>
          <w:sz w:val="16"/>
          <w:szCs w:val="16"/>
        </w:rPr>
        <w:t xml:space="preserve">Geef hier voor </w:t>
      </w:r>
      <w:r w:rsidR="000A1F55">
        <w:rPr>
          <w:b/>
          <w:i/>
          <w:vanish/>
          <w:color w:val="3366FF"/>
          <w:sz w:val="16"/>
          <w:szCs w:val="16"/>
        </w:rPr>
        <w:t xml:space="preserve">dit </w:t>
      </w:r>
      <w:r>
        <w:rPr>
          <w:b/>
          <w:i/>
          <w:vanish/>
          <w:color w:val="3366FF"/>
          <w:sz w:val="16"/>
          <w:szCs w:val="16"/>
        </w:rPr>
        <w:t>contract duidelijk aan wie bij de intake aanwezig zijn.</w:t>
      </w:r>
    </w:p>
    <w:p w14:paraId="0B12FC2E" w14:textId="77777777" w:rsidR="007727D8" w:rsidRDefault="00131204" w:rsidP="008F5F08">
      <w:pPr>
        <w:pStyle w:val="broodtekst"/>
        <w:numPr>
          <w:ilvl w:val="0"/>
          <w:numId w:val="20"/>
        </w:numPr>
        <w:tabs>
          <w:tab w:val="clear" w:pos="227"/>
          <w:tab w:val="clear" w:pos="454"/>
          <w:tab w:val="clear" w:pos="680"/>
        </w:tabs>
        <w:ind w:left="284" w:hanging="284"/>
      </w:pPr>
      <w:r>
        <w:t>contractmanager</w:t>
      </w:r>
      <w:r w:rsidR="002634D8">
        <w:t>;</w:t>
      </w:r>
    </w:p>
    <w:p w14:paraId="0B12FC2F" w14:textId="77777777" w:rsidR="007727D8" w:rsidRDefault="00131204" w:rsidP="008F5F08">
      <w:pPr>
        <w:pStyle w:val="broodtekst"/>
        <w:numPr>
          <w:ilvl w:val="0"/>
          <w:numId w:val="20"/>
        </w:numPr>
        <w:tabs>
          <w:tab w:val="clear" w:pos="227"/>
          <w:tab w:val="clear" w:pos="454"/>
          <w:tab w:val="clear" w:pos="680"/>
        </w:tabs>
        <w:ind w:left="284" w:hanging="284"/>
      </w:pPr>
      <w:r>
        <w:t xml:space="preserve">toetsteam </w:t>
      </w:r>
      <w:r w:rsidR="007727D8">
        <w:t>(lead-auditor, auditor en/of materiedeskundige)</w:t>
      </w:r>
      <w:r w:rsidR="002634D8">
        <w:t>;</w:t>
      </w:r>
    </w:p>
    <w:p w14:paraId="0B12FC30" w14:textId="77777777" w:rsidR="007727D8" w:rsidRDefault="00131204" w:rsidP="008F5F08">
      <w:pPr>
        <w:pStyle w:val="broodtekst"/>
        <w:numPr>
          <w:ilvl w:val="0"/>
          <w:numId w:val="20"/>
        </w:numPr>
        <w:tabs>
          <w:tab w:val="clear" w:pos="227"/>
          <w:tab w:val="clear" w:pos="454"/>
          <w:tab w:val="clear" w:pos="680"/>
        </w:tabs>
        <w:ind w:left="284" w:hanging="284"/>
      </w:pPr>
      <w:r>
        <w:t xml:space="preserve">toetscoördinator </w:t>
      </w:r>
      <w:r w:rsidR="007727D8">
        <w:t>/ adviseur contractmanagement</w:t>
      </w:r>
      <w:r w:rsidR="002634D8">
        <w:t>;</w:t>
      </w:r>
    </w:p>
    <w:p w14:paraId="0B12FC31" w14:textId="77777777" w:rsidR="007727D8" w:rsidRDefault="00131204" w:rsidP="008F5F08">
      <w:pPr>
        <w:pStyle w:val="broodtekst"/>
        <w:numPr>
          <w:ilvl w:val="0"/>
          <w:numId w:val="20"/>
        </w:numPr>
        <w:tabs>
          <w:tab w:val="clear" w:pos="227"/>
          <w:tab w:val="clear" w:pos="454"/>
          <w:tab w:val="clear" w:pos="680"/>
        </w:tabs>
        <w:ind w:left="284" w:hanging="284"/>
      </w:pPr>
      <w:r>
        <w:t>risico</w:t>
      </w:r>
      <w:r w:rsidR="007727D8">
        <w:t>-eigenaar(naren) van de te toetsen risico’s</w:t>
      </w:r>
      <w:r w:rsidR="002634D8">
        <w:t>.</w:t>
      </w:r>
    </w:p>
    <w:p w14:paraId="0B12FC32" w14:textId="77777777" w:rsidR="002634D8" w:rsidRDefault="002634D8" w:rsidP="002634D8">
      <w:pPr>
        <w:pStyle w:val="broodtekst"/>
        <w:tabs>
          <w:tab w:val="clear" w:pos="227"/>
          <w:tab w:val="clear" w:pos="454"/>
          <w:tab w:val="clear" w:pos="680"/>
        </w:tabs>
      </w:pPr>
      <w:r w:rsidRPr="009D6248">
        <w:rPr>
          <w:b/>
          <w:i/>
          <w:vanish/>
          <w:color w:val="3366FF"/>
          <w:sz w:val="16"/>
          <w:szCs w:val="16"/>
        </w:rPr>
        <w:t>Deze samenstelling wordt aanbevolen</w:t>
      </w:r>
      <w:r w:rsidR="000A1F55">
        <w:rPr>
          <w:b/>
          <w:i/>
          <w:vanish/>
          <w:color w:val="3366FF"/>
          <w:sz w:val="16"/>
          <w:szCs w:val="16"/>
        </w:rPr>
        <w:t>;</w:t>
      </w:r>
      <w:r w:rsidRPr="009D6248">
        <w:rPr>
          <w:b/>
          <w:i/>
          <w:vanish/>
          <w:color w:val="3366FF"/>
          <w:sz w:val="16"/>
          <w:szCs w:val="16"/>
        </w:rPr>
        <w:t xml:space="preserve"> </w:t>
      </w:r>
      <w:r w:rsidR="009D6248" w:rsidRPr="009D6248">
        <w:rPr>
          <w:b/>
          <w:i/>
          <w:vanish/>
          <w:color w:val="3366FF"/>
          <w:sz w:val="16"/>
          <w:szCs w:val="16"/>
        </w:rPr>
        <w:t>contractmanager en leider van het toetsteam zijn in ieder geval aanwezig.</w:t>
      </w:r>
      <w:r w:rsidR="009D6248">
        <w:rPr>
          <w:b/>
          <w:i/>
          <w:vanish/>
          <w:color w:val="3366FF"/>
          <w:sz w:val="16"/>
          <w:szCs w:val="16"/>
        </w:rPr>
        <w:t xml:space="preserve"> </w:t>
      </w:r>
    </w:p>
    <w:p w14:paraId="0B12FC33" w14:textId="77777777" w:rsidR="00020354" w:rsidRDefault="001C28EE" w:rsidP="00D25072">
      <w:pPr>
        <w:pStyle w:val="broodtekst"/>
      </w:pPr>
      <w:r>
        <w:lastRenderedPageBreak/>
        <w:t>Bij een toets van een document wordt geen intake gehouden. De risico’s die gelden als basis voor de</w:t>
      </w:r>
      <w:r w:rsidR="007D5FEC">
        <w:t>ze</w:t>
      </w:r>
      <w:r>
        <w:t xml:space="preserve"> toetsen worden vooraf vastgelegd op het toetsdocument deel C1.</w:t>
      </w:r>
    </w:p>
    <w:p w14:paraId="0B12FC34" w14:textId="77777777" w:rsidR="001C28EE" w:rsidRPr="001939BF" w:rsidRDefault="001C28EE" w:rsidP="0010474E">
      <w:pPr>
        <w:pStyle w:val="Subparagraaf"/>
        <w:tabs>
          <w:tab w:val="clear" w:pos="227"/>
          <w:tab w:val="clear" w:pos="454"/>
          <w:tab w:val="clear" w:pos="680"/>
          <w:tab w:val="clear" w:pos="1134"/>
          <w:tab w:val="left" w:pos="0"/>
        </w:tabs>
        <w:ind w:left="-1134" w:firstLine="0"/>
      </w:pPr>
      <w:bookmarkStart w:id="36" w:name="_Toc514918094"/>
      <w:r w:rsidRPr="001939BF">
        <w:t>Uitvoeren en rapporteren toetsen</w:t>
      </w:r>
      <w:bookmarkEnd w:id="36"/>
    </w:p>
    <w:p w14:paraId="0B12FC35" w14:textId="77777777" w:rsidR="00B3242A" w:rsidRDefault="00BD016D" w:rsidP="00D25072">
      <w:pPr>
        <w:pStyle w:val="broodtekst"/>
      </w:pPr>
      <w:r>
        <w:t xml:space="preserve">Het toetsverslag </w:t>
      </w:r>
      <w:r w:rsidR="003B3EC7">
        <w:t xml:space="preserve">wordt uiterlijk </w:t>
      </w:r>
      <w:r w:rsidR="003B3EC7">
        <w:fldChar w:fldCharType="begin">
          <w:ffData>
            <w:name w:val=""/>
            <w:enabled/>
            <w:calcOnExit w:val="0"/>
            <w:textInput>
              <w:default w:val="&lt;vul aantal dagen&gt;"/>
            </w:textInput>
          </w:ffData>
        </w:fldChar>
      </w:r>
      <w:r w:rsidR="003B3EC7">
        <w:instrText xml:space="preserve"> FORMTEXT </w:instrText>
      </w:r>
      <w:r w:rsidR="003B3EC7">
        <w:fldChar w:fldCharType="separate"/>
      </w:r>
      <w:r w:rsidR="003B3EC7">
        <w:rPr>
          <w:noProof/>
        </w:rPr>
        <w:t>&lt;vul aantal dagen&gt;</w:t>
      </w:r>
      <w:r w:rsidR="003B3EC7">
        <w:fldChar w:fldCharType="end"/>
      </w:r>
      <w:r w:rsidR="003B3EC7">
        <w:t xml:space="preserve"> </w:t>
      </w:r>
      <w:r w:rsidR="000A1F55">
        <w:t xml:space="preserve">dagen </w:t>
      </w:r>
      <w:r w:rsidR="003B3EC7">
        <w:t>na uitvoering van de toets ter vaststelling voorgelegd aan de contractmanager.</w:t>
      </w:r>
    </w:p>
    <w:p w14:paraId="0B12FC36" w14:textId="77777777" w:rsidR="00B3242A" w:rsidRPr="001939BF" w:rsidRDefault="0059488F" w:rsidP="0010474E">
      <w:pPr>
        <w:pStyle w:val="Subparagraaf"/>
        <w:tabs>
          <w:tab w:val="clear" w:pos="227"/>
          <w:tab w:val="clear" w:pos="454"/>
          <w:tab w:val="clear" w:pos="680"/>
          <w:tab w:val="clear" w:pos="1134"/>
          <w:tab w:val="left" w:pos="0"/>
        </w:tabs>
        <w:ind w:left="-1134" w:firstLine="0"/>
      </w:pPr>
      <w:bookmarkStart w:id="37" w:name="_Toc514918095"/>
      <w:r>
        <w:t>Evalueren toets</w:t>
      </w:r>
      <w:bookmarkEnd w:id="37"/>
    </w:p>
    <w:p w14:paraId="0B12FC37" w14:textId="77777777" w:rsidR="007D5FEC" w:rsidRDefault="007D5FEC" w:rsidP="007D5FEC">
      <w:pPr>
        <w:pStyle w:val="broodtekst"/>
      </w:pPr>
      <w:r>
        <w:t>Na afloop van een toets wordt een outtake gehouden waarbij aanwezig zijn:</w:t>
      </w:r>
    </w:p>
    <w:p w14:paraId="0B12FC38" w14:textId="77777777" w:rsidR="007D5FEC" w:rsidRDefault="007D5FEC" w:rsidP="007D5FEC">
      <w:pPr>
        <w:pStyle w:val="broodtekst"/>
      </w:pPr>
      <w:r>
        <w:rPr>
          <w:b/>
          <w:i/>
          <w:vanish/>
          <w:color w:val="3366FF"/>
          <w:sz w:val="16"/>
          <w:szCs w:val="16"/>
        </w:rPr>
        <w:t xml:space="preserve">Geef hier voor </w:t>
      </w:r>
      <w:r w:rsidR="000A1F55">
        <w:rPr>
          <w:b/>
          <w:i/>
          <w:vanish/>
          <w:color w:val="3366FF"/>
          <w:sz w:val="16"/>
          <w:szCs w:val="16"/>
        </w:rPr>
        <w:t xml:space="preserve">dit </w:t>
      </w:r>
      <w:r>
        <w:rPr>
          <w:b/>
          <w:i/>
          <w:vanish/>
          <w:color w:val="3366FF"/>
          <w:sz w:val="16"/>
          <w:szCs w:val="16"/>
        </w:rPr>
        <w:t xml:space="preserve">contract duidelijk aan wie bij de </w:t>
      </w:r>
      <w:r w:rsidR="007B1001">
        <w:rPr>
          <w:b/>
          <w:i/>
          <w:vanish/>
          <w:color w:val="3366FF"/>
          <w:sz w:val="16"/>
          <w:szCs w:val="16"/>
        </w:rPr>
        <w:t>out</w:t>
      </w:r>
      <w:r>
        <w:rPr>
          <w:b/>
          <w:i/>
          <w:vanish/>
          <w:color w:val="3366FF"/>
          <w:sz w:val="16"/>
          <w:szCs w:val="16"/>
        </w:rPr>
        <w:t>take aanwezig zijn.</w:t>
      </w:r>
    </w:p>
    <w:p w14:paraId="0B12FC39" w14:textId="77777777" w:rsidR="007D5FEC" w:rsidRDefault="00131204" w:rsidP="008F5F08">
      <w:pPr>
        <w:pStyle w:val="broodtekst"/>
        <w:numPr>
          <w:ilvl w:val="0"/>
          <w:numId w:val="20"/>
        </w:numPr>
        <w:tabs>
          <w:tab w:val="clear" w:pos="227"/>
          <w:tab w:val="clear" w:pos="454"/>
          <w:tab w:val="clear" w:pos="680"/>
        </w:tabs>
        <w:ind w:left="284" w:hanging="284"/>
      </w:pPr>
      <w:r>
        <w:t>contractmanager</w:t>
      </w:r>
      <w:r w:rsidR="007D5FEC">
        <w:t>;</w:t>
      </w:r>
    </w:p>
    <w:p w14:paraId="0B12FC3A" w14:textId="77777777" w:rsidR="007D5FEC" w:rsidRDefault="00131204" w:rsidP="008F5F08">
      <w:pPr>
        <w:pStyle w:val="broodtekst"/>
        <w:numPr>
          <w:ilvl w:val="0"/>
          <w:numId w:val="20"/>
        </w:numPr>
        <w:tabs>
          <w:tab w:val="clear" w:pos="227"/>
          <w:tab w:val="clear" w:pos="454"/>
          <w:tab w:val="clear" w:pos="680"/>
        </w:tabs>
        <w:ind w:left="284" w:hanging="284"/>
      </w:pPr>
      <w:r>
        <w:t xml:space="preserve">toetsteam </w:t>
      </w:r>
      <w:r w:rsidR="007D5FEC">
        <w:t>(lead-auditor, auditor en/of materiedeskundige);</w:t>
      </w:r>
    </w:p>
    <w:p w14:paraId="0B12FC3B" w14:textId="77777777" w:rsidR="007D5FEC" w:rsidRDefault="00131204" w:rsidP="008F5F08">
      <w:pPr>
        <w:pStyle w:val="broodtekst"/>
        <w:numPr>
          <w:ilvl w:val="0"/>
          <w:numId w:val="20"/>
        </w:numPr>
        <w:tabs>
          <w:tab w:val="clear" w:pos="227"/>
          <w:tab w:val="clear" w:pos="454"/>
          <w:tab w:val="clear" w:pos="680"/>
        </w:tabs>
        <w:ind w:left="284" w:hanging="284"/>
      </w:pPr>
      <w:r>
        <w:t xml:space="preserve">toetscoördinator </w:t>
      </w:r>
      <w:r w:rsidR="007D5FEC">
        <w:t>/ adviseur contractmanagement;</w:t>
      </w:r>
    </w:p>
    <w:p w14:paraId="0B12FC3C" w14:textId="77777777" w:rsidR="007D5FEC" w:rsidRDefault="00131204" w:rsidP="008F5F08">
      <w:pPr>
        <w:pStyle w:val="broodtekst"/>
        <w:numPr>
          <w:ilvl w:val="0"/>
          <w:numId w:val="20"/>
        </w:numPr>
        <w:tabs>
          <w:tab w:val="clear" w:pos="227"/>
          <w:tab w:val="clear" w:pos="454"/>
          <w:tab w:val="clear" w:pos="680"/>
        </w:tabs>
        <w:ind w:left="284" w:hanging="284"/>
      </w:pPr>
      <w:r>
        <w:t>risico</w:t>
      </w:r>
      <w:r w:rsidR="007D5FEC">
        <w:t>-eigenaar(naren) van de te toetsen risico’s.</w:t>
      </w:r>
    </w:p>
    <w:p w14:paraId="0B12FC3D" w14:textId="77777777" w:rsidR="007D5FEC" w:rsidRDefault="007D5FEC" w:rsidP="007D5FEC">
      <w:pPr>
        <w:pStyle w:val="broodtekst"/>
        <w:tabs>
          <w:tab w:val="clear" w:pos="227"/>
          <w:tab w:val="clear" w:pos="454"/>
          <w:tab w:val="clear" w:pos="680"/>
        </w:tabs>
      </w:pPr>
      <w:r w:rsidRPr="009D6248">
        <w:rPr>
          <w:b/>
          <w:i/>
          <w:vanish/>
          <w:color w:val="3366FF"/>
          <w:sz w:val="16"/>
          <w:szCs w:val="16"/>
        </w:rPr>
        <w:t>Deze samenstelling wordt aanbevolen</w:t>
      </w:r>
      <w:r w:rsidR="000A1F55">
        <w:rPr>
          <w:b/>
          <w:i/>
          <w:vanish/>
          <w:color w:val="3366FF"/>
          <w:sz w:val="16"/>
          <w:szCs w:val="16"/>
        </w:rPr>
        <w:t>;</w:t>
      </w:r>
      <w:r w:rsidRPr="009D6248">
        <w:rPr>
          <w:b/>
          <w:i/>
          <w:vanish/>
          <w:color w:val="3366FF"/>
          <w:sz w:val="16"/>
          <w:szCs w:val="16"/>
        </w:rPr>
        <w:t xml:space="preserve"> contractmanager en leider van het toetsteam zijn in ieder geval aanwezig.</w:t>
      </w:r>
      <w:r>
        <w:rPr>
          <w:b/>
          <w:i/>
          <w:vanish/>
          <w:color w:val="3366FF"/>
          <w:sz w:val="16"/>
          <w:szCs w:val="16"/>
        </w:rPr>
        <w:t xml:space="preserve"> </w:t>
      </w:r>
    </w:p>
    <w:p w14:paraId="0B12FC3E" w14:textId="77777777" w:rsidR="00151D84" w:rsidRPr="001939BF" w:rsidRDefault="00151D84" w:rsidP="0010474E">
      <w:pPr>
        <w:pStyle w:val="Subparagraaf"/>
        <w:tabs>
          <w:tab w:val="clear" w:pos="227"/>
          <w:tab w:val="clear" w:pos="454"/>
          <w:tab w:val="clear" w:pos="680"/>
          <w:tab w:val="clear" w:pos="1134"/>
          <w:tab w:val="left" w:pos="0"/>
        </w:tabs>
        <w:ind w:left="-1134" w:firstLine="0"/>
      </w:pPr>
      <w:bookmarkStart w:id="38" w:name="_Toc514918096"/>
      <w:r w:rsidRPr="001939BF">
        <w:t>Wegen van negatieve bevindingen</w:t>
      </w:r>
      <w:bookmarkEnd w:id="38"/>
    </w:p>
    <w:p w14:paraId="0B12FC3F" w14:textId="77777777" w:rsidR="00C30441" w:rsidRDefault="000063D6" w:rsidP="000063D6">
      <w:pPr>
        <w:pStyle w:val="broodtekst"/>
      </w:pPr>
      <w:r>
        <w:t>De contractmanager beoordeelt of een negatieve bevinding leidt tot een tekortkoming. Hierbij worden de volgende uitgangspunten gehanteerd:</w:t>
      </w:r>
    </w:p>
    <w:p w14:paraId="0B12FC40" w14:textId="77777777" w:rsidR="00C30441" w:rsidRDefault="00C30441" w:rsidP="008F5F08">
      <w:pPr>
        <w:pStyle w:val="broodtekst"/>
        <w:numPr>
          <w:ilvl w:val="0"/>
          <w:numId w:val="21"/>
        </w:numPr>
        <w:tabs>
          <w:tab w:val="clear" w:pos="227"/>
          <w:tab w:val="clear" w:pos="454"/>
          <w:tab w:val="clear" w:pos="680"/>
        </w:tabs>
        <w:ind w:left="284" w:hanging="284"/>
      </w:pPr>
      <w:r>
        <w:t>Het onderliggende risico van de negatieve bevinding zit in de top- dan wel topgevolg risico’s</w:t>
      </w:r>
      <w:r w:rsidR="00131204">
        <w:t>.</w:t>
      </w:r>
    </w:p>
    <w:p w14:paraId="0B12FC41" w14:textId="77777777" w:rsidR="00C30441" w:rsidRDefault="00C30441" w:rsidP="008F5F08">
      <w:pPr>
        <w:pStyle w:val="broodtekst"/>
        <w:numPr>
          <w:ilvl w:val="0"/>
          <w:numId w:val="21"/>
        </w:numPr>
        <w:tabs>
          <w:tab w:val="clear" w:pos="227"/>
          <w:tab w:val="clear" w:pos="454"/>
          <w:tab w:val="clear" w:pos="680"/>
        </w:tabs>
        <w:ind w:left="284" w:hanging="284"/>
      </w:pPr>
      <w:r>
        <w:t>De negatieve bevinding ligt op systeemniveau</w:t>
      </w:r>
      <w:r w:rsidR="00131204">
        <w:t>.</w:t>
      </w:r>
    </w:p>
    <w:p w14:paraId="0B12FC42" w14:textId="77777777" w:rsidR="00C30441" w:rsidRDefault="00C30441" w:rsidP="008F5F08">
      <w:pPr>
        <w:pStyle w:val="broodtekst"/>
        <w:numPr>
          <w:ilvl w:val="0"/>
          <w:numId w:val="21"/>
        </w:numPr>
        <w:tabs>
          <w:tab w:val="clear" w:pos="227"/>
          <w:tab w:val="clear" w:pos="454"/>
          <w:tab w:val="clear" w:pos="680"/>
        </w:tabs>
        <w:ind w:left="284" w:hanging="284"/>
      </w:pPr>
      <w:r>
        <w:t>De negatieve bevinding herhaalt zich (er is sprake van een trend)</w:t>
      </w:r>
      <w:r w:rsidR="00F07B01">
        <w:t>.</w:t>
      </w:r>
    </w:p>
    <w:p w14:paraId="0B12FC43" w14:textId="77777777" w:rsidR="000063D6" w:rsidRDefault="000A1F55" w:rsidP="00160310">
      <w:pPr>
        <w:pStyle w:val="broodtekst"/>
        <w:tabs>
          <w:tab w:val="clear" w:pos="227"/>
          <w:tab w:val="clear" w:pos="454"/>
          <w:tab w:val="clear" w:pos="680"/>
        </w:tabs>
      </w:pPr>
      <w:r>
        <w:rPr>
          <w:b/>
          <w:i/>
          <w:vanish/>
          <w:color w:val="3366FF"/>
          <w:sz w:val="16"/>
          <w:szCs w:val="16"/>
        </w:rPr>
        <w:t>B</w:t>
      </w:r>
      <w:r w:rsidR="00C30441">
        <w:rPr>
          <w:b/>
          <w:i/>
          <w:vanish/>
          <w:color w:val="3366FF"/>
          <w:sz w:val="16"/>
          <w:szCs w:val="16"/>
        </w:rPr>
        <w:t>ovenstaande uitgangspunten volgen uit het kader contractbeheersing paragraaf 3.2.5</w:t>
      </w:r>
      <w:r>
        <w:rPr>
          <w:b/>
          <w:i/>
          <w:vanish/>
          <w:color w:val="3366FF"/>
          <w:sz w:val="16"/>
          <w:szCs w:val="16"/>
        </w:rPr>
        <w:t>;</w:t>
      </w:r>
      <w:r w:rsidR="00C30441">
        <w:rPr>
          <w:b/>
          <w:i/>
          <w:vanish/>
          <w:color w:val="3366FF"/>
          <w:sz w:val="16"/>
          <w:szCs w:val="16"/>
        </w:rPr>
        <w:t xml:space="preserve"> vul deze </w:t>
      </w:r>
      <w:r w:rsidR="000063D6">
        <w:rPr>
          <w:b/>
          <w:i/>
          <w:vanish/>
          <w:color w:val="3366FF"/>
          <w:sz w:val="16"/>
          <w:szCs w:val="16"/>
        </w:rPr>
        <w:t>aan indien van toepassing</w:t>
      </w:r>
      <w:r w:rsidR="000063D6" w:rsidRPr="00D205AA">
        <w:rPr>
          <w:b/>
          <w:i/>
          <w:vanish/>
          <w:color w:val="3366FF"/>
          <w:sz w:val="16"/>
          <w:szCs w:val="16"/>
        </w:rPr>
        <w:t>)</w:t>
      </w:r>
    </w:p>
    <w:p w14:paraId="0B12FC44" w14:textId="77777777" w:rsidR="000633DD" w:rsidRPr="00865CE8" w:rsidRDefault="000633DD" w:rsidP="00D25072">
      <w:pPr>
        <w:pStyle w:val="broodtekst"/>
      </w:pPr>
    </w:p>
    <w:p w14:paraId="0B12FC45" w14:textId="77777777" w:rsidR="00865CE8" w:rsidRPr="00865CE8" w:rsidRDefault="00865CE8" w:rsidP="00D25072">
      <w:pPr>
        <w:pStyle w:val="broodtekst"/>
      </w:pPr>
      <w:r w:rsidRPr="00865CE8">
        <w:t xml:space="preserve">In de volgende situaties is er in ieder geval sprake van een tekortkoming (bepaling B-FM420 van de Vraagspecificatie </w:t>
      </w:r>
      <w:r w:rsidR="00117695">
        <w:t>P</w:t>
      </w:r>
      <w:r w:rsidR="00117695" w:rsidRPr="00865CE8">
        <w:t>roces</w:t>
      </w:r>
      <w:r w:rsidRPr="00865CE8">
        <w:t>):</w:t>
      </w:r>
    </w:p>
    <w:p w14:paraId="0B12FC46" w14:textId="77777777" w:rsidR="00865CE8" w:rsidRPr="00865CE8" w:rsidRDefault="00865CE8" w:rsidP="00C26DDE">
      <w:pPr>
        <w:pStyle w:val="broodtekst"/>
        <w:numPr>
          <w:ilvl w:val="0"/>
          <w:numId w:val="21"/>
        </w:numPr>
        <w:tabs>
          <w:tab w:val="clear" w:pos="227"/>
          <w:tab w:val="clear" w:pos="454"/>
          <w:tab w:val="clear" w:pos="680"/>
        </w:tabs>
        <w:ind w:left="284" w:hanging="284"/>
      </w:pPr>
      <w:r w:rsidRPr="00865CE8">
        <w:t>het niet hebben van een geaccepteerde termijnstaat;</w:t>
      </w:r>
    </w:p>
    <w:p w14:paraId="0B12FC47" w14:textId="77777777" w:rsidR="00865CE8" w:rsidRPr="00865CE8" w:rsidRDefault="00865CE8" w:rsidP="00C26DDE">
      <w:pPr>
        <w:pStyle w:val="broodtekst"/>
        <w:numPr>
          <w:ilvl w:val="0"/>
          <w:numId w:val="21"/>
        </w:numPr>
        <w:tabs>
          <w:tab w:val="clear" w:pos="227"/>
          <w:tab w:val="clear" w:pos="454"/>
          <w:tab w:val="clear" w:pos="680"/>
        </w:tabs>
        <w:ind w:left="284" w:hanging="284"/>
      </w:pPr>
      <w:r w:rsidRPr="00865CE8">
        <w:t>het niet hebben van een geaccepteerde Staat van ontleding van de opdrachtsom of bijbehorende detailbegroting.</w:t>
      </w:r>
    </w:p>
    <w:p w14:paraId="0B12FC48" w14:textId="77777777" w:rsidR="00C30441" w:rsidRDefault="00C30441" w:rsidP="00D25072">
      <w:pPr>
        <w:pStyle w:val="broodtekst"/>
        <w:rPr>
          <w:b/>
          <w:i/>
          <w:vanish/>
          <w:color w:val="3366FF"/>
          <w:sz w:val="16"/>
          <w:szCs w:val="16"/>
        </w:rPr>
      </w:pPr>
    </w:p>
    <w:p w14:paraId="0B12FC49" w14:textId="77777777" w:rsidR="000063D6" w:rsidRPr="000633DD" w:rsidRDefault="000633DD" w:rsidP="00D25072">
      <w:pPr>
        <w:pStyle w:val="broodtekst"/>
        <w:rPr>
          <w:b/>
          <w:i/>
          <w:vanish/>
          <w:color w:val="3366FF"/>
          <w:sz w:val="16"/>
          <w:szCs w:val="16"/>
        </w:rPr>
      </w:pPr>
      <w:r w:rsidRPr="000633DD">
        <w:rPr>
          <w:b/>
          <w:i/>
          <w:vanish/>
          <w:color w:val="3366FF"/>
          <w:sz w:val="16"/>
          <w:szCs w:val="16"/>
        </w:rPr>
        <w:t>NB: het opleggen van een tekortkoming leidt altijd tot het opschorten van (een deel van) de betaling. Het niet opschorten van de betaling bij een openstaande tekortkoming is niet overeenkomstig de contractuele afspraken en onrechtmatig!</w:t>
      </w:r>
    </w:p>
    <w:p w14:paraId="0B12FC4A" w14:textId="77777777" w:rsidR="00B3242A" w:rsidRPr="001939BF" w:rsidRDefault="00B3242A" w:rsidP="0010474E">
      <w:pPr>
        <w:pStyle w:val="Subparagraaf"/>
        <w:tabs>
          <w:tab w:val="clear" w:pos="227"/>
          <w:tab w:val="clear" w:pos="454"/>
          <w:tab w:val="clear" w:pos="680"/>
          <w:tab w:val="clear" w:pos="1134"/>
          <w:tab w:val="left" w:pos="0"/>
        </w:tabs>
        <w:ind w:left="-1134" w:firstLine="0"/>
      </w:pPr>
      <w:bookmarkStart w:id="39" w:name="_Toc514918097"/>
      <w:r w:rsidRPr="001939BF">
        <w:t xml:space="preserve">Afgeven </w:t>
      </w:r>
      <w:r w:rsidR="0059488F">
        <w:t>prestatieverklaring</w:t>
      </w:r>
      <w:bookmarkEnd w:id="39"/>
    </w:p>
    <w:p w14:paraId="0B12FC4B" w14:textId="77777777" w:rsidR="00865CE8" w:rsidRDefault="00865CE8" w:rsidP="005D6BFC">
      <w:pPr>
        <w:pStyle w:val="broodtekst"/>
      </w:pPr>
      <w:r>
        <w:t>Betaling vindt plaats in 4-wekelijkse termijnen volgens de betalingsregeling op planning. Bij het verstrijken van de termijn wordt de verantwoording prestatieverklaring opgesteld en prestatie verklaard in SAP.</w:t>
      </w:r>
    </w:p>
    <w:p w14:paraId="0B12FC4C" w14:textId="77777777" w:rsidR="00FE30E8" w:rsidRDefault="00FE30E8" w:rsidP="005D6BFC">
      <w:pPr>
        <w:pStyle w:val="broodtekst"/>
      </w:pPr>
      <w:r>
        <w:rPr>
          <w:b/>
          <w:i/>
          <w:vanish/>
          <w:color w:val="3366FF"/>
          <w:sz w:val="16"/>
          <w:szCs w:val="16"/>
        </w:rPr>
        <w:t>Pas de tekst aan wanneer sprake is van betaling op voortgang of betaling op product.</w:t>
      </w:r>
    </w:p>
    <w:p w14:paraId="0B12FC4D" w14:textId="77777777" w:rsidR="00D25072" w:rsidRPr="000A0617" w:rsidRDefault="005E26AD" w:rsidP="003021EC">
      <w:pPr>
        <w:pStyle w:val="Paragraaf"/>
        <w:tabs>
          <w:tab w:val="clear" w:pos="227"/>
          <w:tab w:val="clear" w:pos="1134"/>
          <w:tab w:val="left" w:pos="0"/>
        </w:tabs>
        <w:ind w:left="-1134" w:firstLine="0"/>
      </w:pPr>
      <w:bookmarkStart w:id="40" w:name="_Toc514918098"/>
      <w:r>
        <w:t>Evaluatie</w:t>
      </w:r>
      <w:bookmarkEnd w:id="40"/>
    </w:p>
    <w:p w14:paraId="0B12FC4E" w14:textId="77777777" w:rsidR="002E29F4" w:rsidRDefault="0035411F" w:rsidP="00D6596B">
      <w:pPr>
        <w:spacing w:line="240" w:lineRule="atLeast"/>
      </w:pPr>
      <w:r>
        <w:t xml:space="preserve">Na afloop van een toetsperiode wordt </w:t>
      </w:r>
      <w:r w:rsidR="002E29F4">
        <w:t>een evaluatie uitgevoerd gericht op:</w:t>
      </w:r>
    </w:p>
    <w:p w14:paraId="0B12FC4F" w14:textId="77777777" w:rsidR="002E29F4" w:rsidRDefault="00BD016D" w:rsidP="00E23634">
      <w:pPr>
        <w:numPr>
          <w:ilvl w:val="0"/>
          <w:numId w:val="30"/>
        </w:numPr>
        <w:spacing w:line="240" w:lineRule="atLeast"/>
        <w:ind w:left="284" w:hanging="284"/>
      </w:pPr>
      <w:r>
        <w:t xml:space="preserve">het </w:t>
      </w:r>
      <w:r w:rsidR="002E29F4">
        <w:t xml:space="preserve">functioneren van het projectmanagementsysteem van de </w:t>
      </w:r>
      <w:r w:rsidR="00F07B01">
        <w:t>opdrachtnemer</w:t>
      </w:r>
      <w:r>
        <w:t>;</w:t>
      </w:r>
    </w:p>
    <w:p w14:paraId="0B12FC50" w14:textId="77777777" w:rsidR="002E29F4" w:rsidRDefault="00BD016D" w:rsidP="00E23634">
      <w:pPr>
        <w:numPr>
          <w:ilvl w:val="0"/>
          <w:numId w:val="30"/>
        </w:numPr>
        <w:spacing w:line="240" w:lineRule="atLeast"/>
        <w:ind w:left="284" w:hanging="284"/>
      </w:pPr>
      <w:r>
        <w:t xml:space="preserve">het </w:t>
      </w:r>
      <w:r w:rsidR="002E29F4">
        <w:t>functioneren van de contractbeheersing</w:t>
      </w:r>
      <w:r>
        <w:t>.</w:t>
      </w:r>
    </w:p>
    <w:p w14:paraId="0B12FC51" w14:textId="77777777" w:rsidR="001B5B04" w:rsidRPr="00B354CB" w:rsidRDefault="000060AE" w:rsidP="003021EC">
      <w:pPr>
        <w:pStyle w:val="Paragraaf"/>
        <w:tabs>
          <w:tab w:val="clear" w:pos="227"/>
          <w:tab w:val="clear" w:pos="1134"/>
          <w:tab w:val="left" w:pos="0"/>
        </w:tabs>
        <w:ind w:left="-1134" w:firstLine="0"/>
      </w:pPr>
      <w:bookmarkStart w:id="41" w:name="_Toc514918099"/>
      <w:r>
        <w:t>C</w:t>
      </w:r>
      <w:r w:rsidR="001B5B04" w:rsidRPr="00B354CB">
        <w:t>ontractwijzigingen</w:t>
      </w:r>
      <w:bookmarkEnd w:id="41"/>
    </w:p>
    <w:p w14:paraId="0B12FC52" w14:textId="77777777" w:rsidR="001B5B04" w:rsidRDefault="00D6596B" w:rsidP="00D25072">
      <w:pPr>
        <w:pStyle w:val="broodtekst"/>
      </w:pPr>
      <w:r w:rsidRPr="00D6596B">
        <w:t>Contractwijzigingen worden afgehandeld volgens het VTW proces in ARIS.</w:t>
      </w:r>
    </w:p>
    <w:p w14:paraId="0B12FC53" w14:textId="77777777" w:rsidR="007B1A2B" w:rsidRDefault="007B1A2B" w:rsidP="007B1A2B">
      <w:pPr>
        <w:pStyle w:val="broodtekst"/>
        <w:tabs>
          <w:tab w:val="clear" w:pos="680"/>
          <w:tab w:val="left" w:pos="709"/>
        </w:tabs>
        <w:spacing w:line="240" w:lineRule="atLeast"/>
        <w:rPr>
          <w:color w:val="FF0000"/>
          <w:szCs w:val="24"/>
        </w:rPr>
      </w:pPr>
    </w:p>
    <w:p w14:paraId="0B12FC54" w14:textId="77777777" w:rsidR="007B1A2B" w:rsidRDefault="007B1A2B" w:rsidP="007B1A2B">
      <w:pPr>
        <w:pStyle w:val="broodtekst"/>
        <w:tabs>
          <w:tab w:val="clear" w:pos="680"/>
          <w:tab w:val="left" w:pos="709"/>
        </w:tabs>
        <w:spacing w:line="240" w:lineRule="atLeast"/>
        <w:rPr>
          <w:b/>
          <w:color w:val="FF0000"/>
        </w:rPr>
      </w:pPr>
      <w:r>
        <w:rPr>
          <w:color w:val="FF0000"/>
          <w:szCs w:val="24"/>
        </w:rPr>
        <w:t>Een eventuele tot stand gekomen contractwijziging dient zijn oorsprong te hebben in een (opgetreden) risico in de WR.</w:t>
      </w:r>
    </w:p>
    <w:p w14:paraId="0B12FC55" w14:textId="77777777" w:rsidR="007B1A2B" w:rsidRDefault="007B1A2B" w:rsidP="007B1A2B">
      <w:pPr>
        <w:pStyle w:val="broodtekst"/>
        <w:rPr>
          <w:color w:val="FF0000"/>
        </w:rPr>
      </w:pPr>
    </w:p>
    <w:p w14:paraId="0B12FC56" w14:textId="77777777" w:rsidR="007B1A2B" w:rsidRPr="00014096" w:rsidRDefault="007B1A2B" w:rsidP="007B1A2B">
      <w:pPr>
        <w:pStyle w:val="broodtekst"/>
        <w:rPr>
          <w:color w:val="FF0000"/>
        </w:rPr>
      </w:pPr>
      <w:r>
        <w:rPr>
          <w:color w:val="FF0000"/>
        </w:rPr>
        <w:t xml:space="preserve">Bij contractwijzigingen (groter dan 2% van de plafondprijs van het oorspronkelijke contract) en op initiatief van </w:t>
      </w:r>
      <w:r w:rsidRPr="00014096">
        <w:rPr>
          <w:color w:val="FF0000"/>
        </w:rPr>
        <w:t xml:space="preserve">opdrachtgever wordt overwogen </w:t>
      </w:r>
      <w:r>
        <w:rPr>
          <w:color w:val="FF0000"/>
        </w:rPr>
        <w:t>een</w:t>
      </w:r>
      <w:r w:rsidRPr="00014096">
        <w:rPr>
          <w:color w:val="FF0000"/>
        </w:rPr>
        <w:t xml:space="preserve"> aanpak te hanteren waarbij:</w:t>
      </w:r>
    </w:p>
    <w:p w14:paraId="0B12FC57" w14:textId="77777777" w:rsidR="007B1A2B" w:rsidRPr="00014096" w:rsidRDefault="007B1A2B" w:rsidP="007B1A2B">
      <w:pPr>
        <w:pStyle w:val="broodtekst"/>
        <w:numPr>
          <w:ilvl w:val="0"/>
          <w:numId w:val="37"/>
        </w:numPr>
        <w:tabs>
          <w:tab w:val="clear" w:pos="227"/>
          <w:tab w:val="clear" w:pos="454"/>
          <w:tab w:val="clear" w:pos="680"/>
        </w:tabs>
        <w:ind w:left="284" w:hanging="284"/>
        <w:rPr>
          <w:color w:val="FF0000"/>
        </w:rPr>
      </w:pPr>
      <w:r w:rsidRPr="00014096">
        <w:rPr>
          <w:color w:val="FF0000"/>
        </w:rPr>
        <w:lastRenderedPageBreak/>
        <w:t xml:space="preserve">de opdrachtgever eerst een plafondprijs en uitgangspunten </w:t>
      </w:r>
      <w:r>
        <w:rPr>
          <w:color w:val="FF0000"/>
        </w:rPr>
        <w:t xml:space="preserve">voor de wijziging </w:t>
      </w:r>
      <w:r w:rsidRPr="00014096">
        <w:rPr>
          <w:color w:val="FF0000"/>
        </w:rPr>
        <w:t>vaststelt;</w:t>
      </w:r>
    </w:p>
    <w:p w14:paraId="0B12FC58" w14:textId="77777777" w:rsidR="007B1A2B" w:rsidRPr="00014096" w:rsidRDefault="007B1A2B" w:rsidP="007B1A2B">
      <w:pPr>
        <w:pStyle w:val="broodtekst"/>
        <w:numPr>
          <w:ilvl w:val="0"/>
          <w:numId w:val="37"/>
        </w:numPr>
        <w:tabs>
          <w:tab w:val="clear" w:pos="227"/>
          <w:tab w:val="clear" w:pos="454"/>
          <w:tab w:val="clear" w:pos="680"/>
        </w:tabs>
        <w:ind w:left="284" w:hanging="284"/>
        <w:rPr>
          <w:color w:val="FF0000"/>
        </w:rPr>
      </w:pPr>
      <w:r w:rsidRPr="00014096">
        <w:rPr>
          <w:color w:val="FF0000"/>
        </w:rPr>
        <w:t>de opdrachtnemer een wijzigingsvoorstel uitbrengt</w:t>
      </w:r>
      <w:r>
        <w:rPr>
          <w:color w:val="FF0000"/>
        </w:rPr>
        <w:t>,</w:t>
      </w:r>
      <w:r w:rsidRPr="00014096">
        <w:rPr>
          <w:color w:val="FF0000"/>
        </w:rPr>
        <w:t xml:space="preserve"> welke dominante informatie dient te bevatten, bijvoorbeeld een gevalideerde prijs en/of verifieerbare prestatie informatie</w:t>
      </w:r>
      <w:r>
        <w:rPr>
          <w:color w:val="FF0000"/>
        </w:rPr>
        <w:t>,</w:t>
      </w:r>
      <w:r w:rsidRPr="00014096">
        <w:rPr>
          <w:color w:val="FF0000"/>
        </w:rPr>
        <w:t xml:space="preserve"> waaruit blijkt dat de aangeboden oplossing (kosten)effectief is.</w:t>
      </w:r>
    </w:p>
    <w:p w14:paraId="0B12FC59" w14:textId="77777777" w:rsidR="007B1A2B" w:rsidRDefault="007B1A2B" w:rsidP="00D25072">
      <w:pPr>
        <w:pStyle w:val="broodtekst"/>
      </w:pPr>
    </w:p>
    <w:p w14:paraId="0B12FC5A" w14:textId="77777777" w:rsidR="00D25072" w:rsidRPr="00FE0F42" w:rsidRDefault="00D25072" w:rsidP="00D25072">
      <w:pPr>
        <w:pStyle w:val="GenummerdHoofdstuk"/>
      </w:pPr>
      <w:bookmarkStart w:id="42" w:name="_Toc318795652"/>
      <w:bookmarkStart w:id="43" w:name="_Toc315621557"/>
      <w:bookmarkStart w:id="44" w:name="_Toc514918100"/>
      <w:bookmarkStart w:id="45" w:name="_Toc148946696"/>
      <w:bookmarkStart w:id="46" w:name="_Toc175541911"/>
      <w:bookmarkStart w:id="47" w:name="_Toc224104637"/>
      <w:bookmarkEnd w:id="42"/>
      <w:r w:rsidRPr="00FE0F42">
        <w:lastRenderedPageBreak/>
        <w:t>Organisatie</w:t>
      </w:r>
      <w:bookmarkEnd w:id="43"/>
      <w:bookmarkEnd w:id="44"/>
    </w:p>
    <w:p w14:paraId="0B12FC5B" w14:textId="77777777" w:rsidR="009B5517" w:rsidRPr="003021EC" w:rsidRDefault="009B5517" w:rsidP="003021EC">
      <w:pPr>
        <w:pStyle w:val="Paragraaf"/>
        <w:tabs>
          <w:tab w:val="clear" w:pos="227"/>
          <w:tab w:val="clear" w:pos="1134"/>
          <w:tab w:val="left" w:pos="0"/>
        </w:tabs>
        <w:ind w:left="-1134" w:firstLine="0"/>
      </w:pPr>
      <w:bookmarkStart w:id="48" w:name="_Toc514918101"/>
      <w:r>
        <w:t>Beschrijving organisatie</w:t>
      </w:r>
      <w:bookmarkEnd w:id="48"/>
    </w:p>
    <w:p w14:paraId="0B12FC5C" w14:textId="77777777" w:rsidR="00E27E8D" w:rsidRDefault="00E27E8D" w:rsidP="00D25072">
      <w:pPr>
        <w:rPr>
          <w:rFonts w:cs="Arial"/>
        </w:rPr>
      </w:pPr>
      <w:r w:rsidRPr="00E27E8D">
        <w:rPr>
          <w:rFonts w:cs="Arial"/>
        </w:rPr>
        <w:t>De projectorganisatie is beschreven in het projectplan.</w:t>
      </w:r>
    </w:p>
    <w:p w14:paraId="0B12FC5D" w14:textId="77777777" w:rsidR="009B5517" w:rsidRPr="00BA3635" w:rsidRDefault="00D25072" w:rsidP="00D25072">
      <w:pPr>
        <w:rPr>
          <w:b/>
          <w:i/>
          <w:vanish/>
          <w:color w:val="3366FF"/>
          <w:sz w:val="16"/>
          <w:szCs w:val="16"/>
        </w:rPr>
      </w:pPr>
      <w:r w:rsidRPr="00BA3635">
        <w:rPr>
          <w:b/>
          <w:i/>
          <w:vanish/>
          <w:color w:val="3366FF"/>
          <w:sz w:val="16"/>
          <w:szCs w:val="16"/>
        </w:rPr>
        <w:t xml:space="preserve">Beschrijf </w:t>
      </w:r>
      <w:r w:rsidR="00937031">
        <w:rPr>
          <w:b/>
          <w:i/>
          <w:vanish/>
          <w:color w:val="3366FF"/>
          <w:sz w:val="16"/>
          <w:szCs w:val="16"/>
        </w:rPr>
        <w:t xml:space="preserve">kort </w:t>
      </w:r>
      <w:r w:rsidR="009B5517" w:rsidRPr="00BA3635">
        <w:rPr>
          <w:b/>
          <w:i/>
          <w:vanish/>
          <w:color w:val="3366FF"/>
          <w:sz w:val="16"/>
          <w:szCs w:val="16"/>
        </w:rPr>
        <w:t>de organisatie van de contractbeheersing (bijvoorbeeld het contractbeheersteam) en de plaats hiervan binnen het projectteam.</w:t>
      </w:r>
    </w:p>
    <w:p w14:paraId="0B12FC5E" w14:textId="77777777" w:rsidR="00BA3635" w:rsidRPr="00BA3635" w:rsidRDefault="009B5517" w:rsidP="00D25072">
      <w:pPr>
        <w:rPr>
          <w:b/>
          <w:i/>
          <w:vanish/>
          <w:color w:val="3366FF"/>
          <w:sz w:val="16"/>
          <w:szCs w:val="16"/>
        </w:rPr>
      </w:pPr>
      <w:r w:rsidRPr="00BA3635">
        <w:rPr>
          <w:b/>
          <w:i/>
          <w:vanish/>
          <w:color w:val="3366FF"/>
          <w:sz w:val="16"/>
          <w:szCs w:val="16"/>
        </w:rPr>
        <w:t xml:space="preserve">Besteed </w:t>
      </w:r>
      <w:r w:rsidR="00BA3635" w:rsidRPr="00BA3635">
        <w:rPr>
          <w:b/>
          <w:i/>
          <w:vanish/>
          <w:color w:val="3366FF"/>
          <w:sz w:val="16"/>
          <w:szCs w:val="16"/>
        </w:rPr>
        <w:t>hierbij aandacht aan de betrokkenheid van de andere IPM-rol houders (anders dan CM) bij de contractbeheersing</w:t>
      </w:r>
      <w:r w:rsidR="00BA3635">
        <w:rPr>
          <w:b/>
          <w:i/>
          <w:vanish/>
          <w:color w:val="3366FF"/>
          <w:sz w:val="16"/>
          <w:szCs w:val="16"/>
        </w:rPr>
        <w:t>.</w:t>
      </w:r>
      <w:r w:rsidR="00BA3635" w:rsidRPr="00BA3635">
        <w:rPr>
          <w:b/>
          <w:i/>
          <w:vanish/>
          <w:color w:val="3366FF"/>
          <w:sz w:val="16"/>
          <w:szCs w:val="16"/>
        </w:rPr>
        <w:t xml:space="preserve"> </w:t>
      </w:r>
    </w:p>
    <w:p w14:paraId="0B12FC5F" w14:textId="77777777" w:rsidR="00FD7939" w:rsidRDefault="00FD7939" w:rsidP="00FD7939">
      <w:pPr>
        <w:rPr>
          <w:rFonts w:cs="Arial"/>
          <w:i/>
          <w:color w:val="0000FF"/>
        </w:rPr>
      </w:pPr>
    </w:p>
    <w:p w14:paraId="0B12FC60" w14:textId="77777777" w:rsidR="00FD7939" w:rsidRPr="00FD7939" w:rsidRDefault="00FD7939" w:rsidP="00FD7939">
      <w:pPr>
        <w:rPr>
          <w:b/>
          <w:i/>
          <w:vanish/>
          <w:color w:val="3366FF"/>
          <w:sz w:val="16"/>
          <w:szCs w:val="16"/>
        </w:rPr>
      </w:pPr>
      <w:r w:rsidRPr="00FD7939">
        <w:rPr>
          <w:b/>
          <w:i/>
          <w:vanish/>
          <w:color w:val="3366FF"/>
          <w:sz w:val="16"/>
          <w:szCs w:val="16"/>
        </w:rPr>
        <w:t>Indien sprake is van uitbesteding van SCB</w:t>
      </w:r>
      <w:r w:rsidR="000A1F55">
        <w:rPr>
          <w:b/>
          <w:i/>
          <w:vanish/>
          <w:color w:val="3366FF"/>
          <w:sz w:val="16"/>
          <w:szCs w:val="16"/>
        </w:rPr>
        <w:t>,</w:t>
      </w:r>
      <w:r w:rsidRPr="00FD7939">
        <w:rPr>
          <w:b/>
          <w:i/>
          <w:vanish/>
          <w:color w:val="3366FF"/>
          <w:sz w:val="16"/>
          <w:szCs w:val="16"/>
        </w:rPr>
        <w:t xml:space="preserve"> neem dan de volgende tekst op:</w:t>
      </w:r>
    </w:p>
    <w:p w14:paraId="0B12FC61" w14:textId="77777777" w:rsidR="00FD7939" w:rsidRDefault="00FD7939" w:rsidP="00FD7939">
      <w:pPr>
        <w:pStyle w:val="broodtekst"/>
      </w:pPr>
      <w:r w:rsidRPr="00F34A4A">
        <w:rPr>
          <w:b/>
          <w:i/>
          <w:vanish/>
          <w:color w:val="3366FF"/>
          <w:sz w:val="16"/>
          <w:szCs w:val="16"/>
        </w:rPr>
        <w:t>[</w:t>
      </w:r>
      <w:r>
        <w:t>Voor de contractbeheersing worden de volgende producten ingekocht:</w:t>
      </w:r>
    </w:p>
    <w:p w14:paraId="0B12FC62" w14:textId="77777777" w:rsidR="00FD7939" w:rsidRDefault="00FD7939" w:rsidP="008F5F08">
      <w:pPr>
        <w:pStyle w:val="broodtekst"/>
        <w:numPr>
          <w:ilvl w:val="0"/>
          <w:numId w:val="22"/>
        </w:numPr>
        <w:tabs>
          <w:tab w:val="clear" w:pos="227"/>
          <w:tab w:val="clear" w:pos="454"/>
          <w:tab w:val="clear" w:pos="680"/>
        </w:tabs>
        <w:ind w:left="284" w:hanging="284"/>
      </w:pPr>
      <w:r>
        <w:t>toetscoördinatie;</w:t>
      </w:r>
    </w:p>
    <w:p w14:paraId="0B12FC63" w14:textId="77777777" w:rsidR="00FD7939" w:rsidRDefault="00FD7939" w:rsidP="008F5F08">
      <w:pPr>
        <w:pStyle w:val="broodtekst"/>
        <w:numPr>
          <w:ilvl w:val="0"/>
          <w:numId w:val="22"/>
        </w:numPr>
        <w:tabs>
          <w:tab w:val="clear" w:pos="227"/>
          <w:tab w:val="clear" w:pos="454"/>
          <w:tab w:val="clear" w:pos="680"/>
        </w:tabs>
        <w:ind w:left="284" w:hanging="284"/>
      </w:pPr>
      <w:r>
        <w:t>uitvoeren van toetsen;</w:t>
      </w:r>
    </w:p>
    <w:p w14:paraId="0B12FC64" w14:textId="77777777" w:rsidR="00FD7939" w:rsidRDefault="00FD7939" w:rsidP="008F5F08">
      <w:pPr>
        <w:pStyle w:val="broodtekst"/>
        <w:numPr>
          <w:ilvl w:val="0"/>
          <w:numId w:val="22"/>
        </w:numPr>
        <w:tabs>
          <w:tab w:val="clear" w:pos="227"/>
          <w:tab w:val="clear" w:pos="454"/>
          <w:tab w:val="clear" w:pos="680"/>
        </w:tabs>
        <w:ind w:left="284" w:hanging="284"/>
      </w:pPr>
      <w:r>
        <w:t>doen van waarnemingen.</w:t>
      </w:r>
    </w:p>
    <w:p w14:paraId="0B12FC65" w14:textId="77777777" w:rsidR="00FD7939" w:rsidRPr="00FD7939" w:rsidRDefault="00FD7939" w:rsidP="00FD7939">
      <w:pPr>
        <w:pStyle w:val="broodtekst"/>
      </w:pPr>
      <w:r>
        <w:t xml:space="preserve">Hiervoor is een nadere overeenkomst onder de </w:t>
      </w:r>
      <w:r w:rsidR="00117695">
        <w:t xml:space="preserve">raamovereenkomst </w:t>
      </w:r>
      <w:r>
        <w:t xml:space="preserve">SCB afgesloten met </w:t>
      </w:r>
      <w:r w:rsidR="00BD016D">
        <w:fldChar w:fldCharType="begin">
          <w:ffData>
            <w:name w:val=""/>
            <w:enabled/>
            <w:calcOnExit w:val="0"/>
            <w:textInput>
              <w:default w:val="&lt;vul naam gecontracteerde in&gt;"/>
            </w:textInput>
          </w:ffData>
        </w:fldChar>
      </w:r>
      <w:r w:rsidR="00BD016D">
        <w:instrText xml:space="preserve"> FORMTEXT </w:instrText>
      </w:r>
      <w:r w:rsidR="00BD016D">
        <w:fldChar w:fldCharType="separate"/>
      </w:r>
      <w:r w:rsidR="00BD016D">
        <w:rPr>
          <w:noProof/>
        </w:rPr>
        <w:t>&lt;vul naam gecontracteerde in&gt;</w:t>
      </w:r>
      <w:r w:rsidR="00BD016D">
        <w:fldChar w:fldCharType="end"/>
      </w:r>
      <w:r>
        <w:t>.</w:t>
      </w:r>
      <w:r>
        <w:rPr>
          <w:b/>
          <w:i/>
          <w:vanish/>
          <w:color w:val="3366FF"/>
          <w:sz w:val="16"/>
          <w:szCs w:val="16"/>
        </w:rPr>
        <w:t>]</w:t>
      </w:r>
    </w:p>
    <w:p w14:paraId="0B12FC66" w14:textId="77777777" w:rsidR="00D25072" w:rsidRPr="003021EC" w:rsidRDefault="00D25072" w:rsidP="003021EC">
      <w:pPr>
        <w:pStyle w:val="Paragraaf"/>
        <w:tabs>
          <w:tab w:val="clear" w:pos="227"/>
          <w:tab w:val="clear" w:pos="1134"/>
          <w:tab w:val="left" w:pos="0"/>
        </w:tabs>
        <w:ind w:left="-1134" w:firstLine="0"/>
      </w:pPr>
      <w:bookmarkStart w:id="49" w:name="_Toc148946697"/>
      <w:bookmarkStart w:id="50" w:name="_Toc175541912"/>
      <w:bookmarkStart w:id="51" w:name="_Toc224104638"/>
      <w:bookmarkStart w:id="52" w:name="_Toc315621558"/>
      <w:bookmarkStart w:id="53" w:name="_Toc514918102"/>
      <w:bookmarkEnd w:id="45"/>
      <w:bookmarkEnd w:id="46"/>
      <w:bookmarkEnd w:id="47"/>
      <w:r w:rsidRPr="00FE0F42">
        <w:t xml:space="preserve">Taken, </w:t>
      </w:r>
      <w:r>
        <w:t xml:space="preserve">bevoegdheden, </w:t>
      </w:r>
      <w:r w:rsidRPr="00FE0F42">
        <w:t>verantwoordelijkheden</w:t>
      </w:r>
      <w:bookmarkEnd w:id="49"/>
      <w:bookmarkEnd w:id="50"/>
      <w:bookmarkEnd w:id="51"/>
      <w:bookmarkEnd w:id="52"/>
      <w:bookmarkEnd w:id="53"/>
    </w:p>
    <w:p w14:paraId="0B12FC67" w14:textId="77777777" w:rsidR="00AF42EE" w:rsidRDefault="00AF42EE" w:rsidP="000C1F50">
      <w:pPr>
        <w:rPr>
          <w:rFonts w:cs="Arial"/>
        </w:rPr>
      </w:pPr>
      <w:r>
        <w:rPr>
          <w:rFonts w:cs="Arial"/>
        </w:rPr>
        <w:t>De taken, bevoegdheden en verantwoordelijkheden zijn vastgelegd in de procesbeschrijvingen in ARIS.</w:t>
      </w:r>
    </w:p>
    <w:p w14:paraId="0B12FC68" w14:textId="77777777" w:rsidR="00AF42EE" w:rsidRDefault="00AF42EE" w:rsidP="000C1F50">
      <w:pPr>
        <w:rPr>
          <w:rFonts w:cs="Arial"/>
        </w:rPr>
      </w:pPr>
      <w:r w:rsidRPr="008F5F08">
        <w:rPr>
          <w:rFonts w:cs="Arial"/>
        </w:rPr>
        <w:t xml:space="preserve">Binnen de projectorganisatie zijn de volgende specifieke </w:t>
      </w:r>
      <w:r w:rsidR="0029431D">
        <w:rPr>
          <w:rFonts w:cs="Arial"/>
        </w:rPr>
        <w:t>rollen</w:t>
      </w:r>
      <w:r w:rsidR="0029431D" w:rsidRPr="008F5F08">
        <w:rPr>
          <w:rFonts w:cs="Arial"/>
        </w:rPr>
        <w:t xml:space="preserve"> </w:t>
      </w:r>
      <w:r w:rsidRPr="008F5F08">
        <w:rPr>
          <w:rFonts w:cs="Arial"/>
        </w:rPr>
        <w:t>belegd:</w:t>
      </w:r>
    </w:p>
    <w:p w14:paraId="0B12FC69" w14:textId="77777777" w:rsidR="00AF42EE" w:rsidRDefault="00131204" w:rsidP="008F5F08">
      <w:pPr>
        <w:numPr>
          <w:ilvl w:val="0"/>
          <w:numId w:val="24"/>
        </w:numPr>
        <w:ind w:left="284" w:hanging="284"/>
        <w:rPr>
          <w:rFonts w:cs="Arial"/>
        </w:rPr>
      </w:pPr>
      <w:r>
        <w:rPr>
          <w:rFonts w:cs="Arial"/>
        </w:rPr>
        <w:t xml:space="preserve">gemachtigde </w:t>
      </w:r>
      <w:r w:rsidR="00AF42EE">
        <w:rPr>
          <w:rFonts w:cs="Arial"/>
        </w:rPr>
        <w:t xml:space="preserve">van de </w:t>
      </w:r>
      <w:r w:rsidR="00F07B01">
        <w:rPr>
          <w:rFonts w:cs="Arial"/>
        </w:rPr>
        <w:t xml:space="preserve">opdrachtgever </w:t>
      </w:r>
      <w:r w:rsidR="00AF42EE">
        <w:rPr>
          <w:rFonts w:cs="Arial"/>
        </w:rPr>
        <w:t xml:space="preserve">conform § 2 UAV-gc: </w:t>
      </w:r>
      <w:r w:rsidR="00AF42EE">
        <w:fldChar w:fldCharType="begin">
          <w:ffData>
            <w:name w:val=""/>
            <w:enabled/>
            <w:calcOnExit w:val="0"/>
            <w:textInput>
              <w:default w:val="&lt;vul rol of naam in&gt;"/>
            </w:textInput>
          </w:ffData>
        </w:fldChar>
      </w:r>
      <w:r w:rsidR="00AF42EE">
        <w:instrText xml:space="preserve"> FORMTEXT </w:instrText>
      </w:r>
      <w:r w:rsidR="00AF42EE">
        <w:fldChar w:fldCharType="separate"/>
      </w:r>
      <w:r w:rsidR="00AF42EE">
        <w:rPr>
          <w:noProof/>
        </w:rPr>
        <w:t>&lt;vul rol of naam in&gt;</w:t>
      </w:r>
      <w:r w:rsidR="00AF42EE">
        <w:fldChar w:fldCharType="end"/>
      </w:r>
    </w:p>
    <w:p w14:paraId="0B12FC6A" w14:textId="77777777" w:rsidR="00AF42EE" w:rsidRDefault="00131204" w:rsidP="008F5F08">
      <w:pPr>
        <w:numPr>
          <w:ilvl w:val="0"/>
          <w:numId w:val="24"/>
        </w:numPr>
        <w:ind w:left="284" w:hanging="284"/>
        <w:rPr>
          <w:rFonts w:cs="Arial"/>
        </w:rPr>
      </w:pPr>
      <w:r>
        <w:rPr>
          <w:rFonts w:cs="Arial"/>
        </w:rPr>
        <w:t>prestatieverklaarder</w:t>
      </w:r>
      <w:r w:rsidR="00AF42EE">
        <w:rPr>
          <w:rFonts w:cs="Arial"/>
        </w:rPr>
        <w:t>:</w:t>
      </w:r>
      <w:r w:rsidR="00AF42EE" w:rsidRPr="00AF42EE">
        <w:t xml:space="preserve"> </w:t>
      </w:r>
      <w:r w:rsidR="00AF42EE">
        <w:fldChar w:fldCharType="begin">
          <w:ffData>
            <w:name w:val=""/>
            <w:enabled/>
            <w:calcOnExit w:val="0"/>
            <w:textInput>
              <w:default w:val="&lt;vul rol of naam in&gt;"/>
            </w:textInput>
          </w:ffData>
        </w:fldChar>
      </w:r>
      <w:r w:rsidR="00AF42EE">
        <w:instrText xml:space="preserve"> FORMTEXT </w:instrText>
      </w:r>
      <w:r w:rsidR="00AF42EE">
        <w:fldChar w:fldCharType="separate"/>
      </w:r>
      <w:r w:rsidR="00AF42EE">
        <w:rPr>
          <w:noProof/>
        </w:rPr>
        <w:t>&lt;vul rol of naam in&gt;</w:t>
      </w:r>
      <w:r w:rsidR="00AF42EE">
        <w:fldChar w:fldCharType="end"/>
      </w:r>
    </w:p>
    <w:p w14:paraId="0B12FC6B" w14:textId="77777777" w:rsidR="00AF42EE" w:rsidRDefault="00725A05" w:rsidP="000C1F50">
      <w:pPr>
        <w:rPr>
          <w:rFonts w:cs="Arial"/>
        </w:rPr>
      </w:pPr>
      <w:r>
        <w:rPr>
          <w:rFonts w:cs="Arial"/>
        </w:rPr>
        <w:t>De b</w:t>
      </w:r>
      <w:r w:rsidR="0029431D">
        <w:rPr>
          <w:rFonts w:cs="Arial"/>
        </w:rPr>
        <w:t>evoegdheden van de gemachtigde van de opdrachtgever bestaan uit:</w:t>
      </w:r>
    </w:p>
    <w:p w14:paraId="0B12FC6C" w14:textId="77777777" w:rsidR="0029431D" w:rsidRDefault="0029431D" w:rsidP="00160310">
      <w:pPr>
        <w:numPr>
          <w:ilvl w:val="0"/>
          <w:numId w:val="34"/>
        </w:numPr>
        <w:ind w:left="284" w:hanging="284"/>
        <w:rPr>
          <w:rFonts w:cs="Arial"/>
        </w:rPr>
      </w:pPr>
      <w:r>
        <w:rPr>
          <w:rFonts w:cs="Arial"/>
        </w:rPr>
        <w:t>..;</w:t>
      </w:r>
    </w:p>
    <w:p w14:paraId="0B12FC6D" w14:textId="77777777" w:rsidR="0029431D" w:rsidRDefault="0029431D" w:rsidP="0029431D">
      <w:pPr>
        <w:rPr>
          <w:rFonts w:cs="Arial"/>
        </w:rPr>
      </w:pPr>
      <w:r w:rsidRPr="00160310">
        <w:rPr>
          <w:b/>
          <w:i/>
          <w:vanish/>
          <w:color w:val="3366FF"/>
          <w:sz w:val="16"/>
          <w:szCs w:val="16"/>
        </w:rPr>
        <w:t xml:space="preserve">Beschrijf de bevoegdheden </w:t>
      </w:r>
      <w:r w:rsidR="00CC2FC0">
        <w:rPr>
          <w:b/>
          <w:i/>
          <w:vanish/>
          <w:color w:val="3366FF"/>
          <w:sz w:val="16"/>
          <w:szCs w:val="16"/>
        </w:rPr>
        <w:t xml:space="preserve">zoals </w:t>
      </w:r>
      <w:r w:rsidRPr="00160310">
        <w:rPr>
          <w:b/>
          <w:i/>
          <w:vanish/>
          <w:color w:val="3366FF"/>
          <w:sz w:val="16"/>
          <w:szCs w:val="16"/>
        </w:rPr>
        <w:t>genoemd in de opdrachtbrief</w:t>
      </w:r>
      <w:r>
        <w:rPr>
          <w:rFonts w:cs="Arial"/>
        </w:rPr>
        <w:t>.</w:t>
      </w:r>
    </w:p>
    <w:p w14:paraId="0B12FC6E" w14:textId="77777777" w:rsidR="0029431D" w:rsidRDefault="0029431D" w:rsidP="000C1F50">
      <w:pPr>
        <w:rPr>
          <w:rFonts w:cs="Arial"/>
        </w:rPr>
      </w:pPr>
    </w:p>
    <w:p w14:paraId="0B12FC6F" w14:textId="77777777" w:rsidR="000C1F50" w:rsidRDefault="000C1F50" w:rsidP="000C1F50">
      <w:pPr>
        <w:rPr>
          <w:rFonts w:cs="Arial"/>
        </w:rPr>
      </w:pPr>
      <w:r w:rsidRPr="00A60D7D">
        <w:rPr>
          <w:rFonts w:cs="Arial"/>
        </w:rPr>
        <w:t xml:space="preserve">De personele invulling </w:t>
      </w:r>
      <w:r>
        <w:rPr>
          <w:rFonts w:cs="Arial"/>
        </w:rPr>
        <w:t xml:space="preserve">van het projectteam </w:t>
      </w:r>
      <w:r w:rsidRPr="00A60D7D">
        <w:rPr>
          <w:rFonts w:cs="Arial"/>
        </w:rPr>
        <w:t xml:space="preserve">is weergegeven in Bijlage </w:t>
      </w:r>
      <w:r w:rsidR="00937031">
        <w:rPr>
          <w:rFonts w:cs="Arial"/>
        </w:rPr>
        <w:t>C</w:t>
      </w:r>
      <w:r w:rsidR="00937031" w:rsidRPr="00A60D7D">
        <w:rPr>
          <w:rFonts w:cs="Arial"/>
        </w:rPr>
        <w:t xml:space="preserve"> </w:t>
      </w:r>
      <w:r w:rsidRPr="00A60D7D">
        <w:rPr>
          <w:rFonts w:cs="Arial"/>
        </w:rPr>
        <w:t>bij dit contractbeheersplan.</w:t>
      </w:r>
    </w:p>
    <w:p w14:paraId="0B12FC70" w14:textId="77777777" w:rsidR="00FD7939" w:rsidRDefault="001344D9" w:rsidP="003021EC">
      <w:pPr>
        <w:pStyle w:val="Paragraaf"/>
        <w:tabs>
          <w:tab w:val="clear" w:pos="227"/>
          <w:tab w:val="clear" w:pos="1134"/>
          <w:tab w:val="left" w:pos="0"/>
        </w:tabs>
        <w:ind w:left="-1134" w:firstLine="0"/>
      </w:pPr>
      <w:bookmarkStart w:id="54" w:name="_Toc514918103"/>
      <w:r>
        <w:t xml:space="preserve">Betrokkenheid </w:t>
      </w:r>
      <w:r w:rsidR="00FD7939">
        <w:t>opdrachtgever</w:t>
      </w:r>
      <w:bookmarkEnd w:id="54"/>
    </w:p>
    <w:p w14:paraId="0B12FC71" w14:textId="77777777" w:rsidR="00FD7939" w:rsidRDefault="00AF42EE" w:rsidP="00FD7939">
      <w:pPr>
        <w:pStyle w:val="broodtekst"/>
      </w:pPr>
      <w:r>
        <w:t>Het projectteam heeft periodiek overleg met d</w:t>
      </w:r>
      <w:r w:rsidR="001344D9">
        <w:t xml:space="preserve">e opdrachtgever over het functioneren van </w:t>
      </w:r>
      <w:r w:rsidR="00131204">
        <w:t xml:space="preserve">de contractbeheersing </w:t>
      </w:r>
      <w:r w:rsidR="001344D9">
        <w:t>en het functioneren van de opdrachtnemer.</w:t>
      </w:r>
    </w:p>
    <w:p w14:paraId="0B12FC72" w14:textId="77777777" w:rsidR="001344D9" w:rsidRPr="00AF42EE" w:rsidRDefault="001344D9" w:rsidP="00FD7939">
      <w:pPr>
        <w:pStyle w:val="broodtekst"/>
        <w:rPr>
          <w:b/>
          <w:i/>
          <w:vanish/>
          <w:color w:val="3366FF"/>
          <w:sz w:val="16"/>
          <w:szCs w:val="16"/>
        </w:rPr>
      </w:pPr>
      <w:r w:rsidRPr="001344D9">
        <w:rPr>
          <w:b/>
          <w:i/>
          <w:vanish/>
          <w:color w:val="3366FF"/>
          <w:sz w:val="16"/>
          <w:szCs w:val="16"/>
        </w:rPr>
        <w:t>Beschrijf hier de frequentie van het overleg en de aanwezigen.</w:t>
      </w:r>
      <w:r w:rsidRPr="00AF42EE">
        <w:rPr>
          <w:b/>
          <w:i/>
          <w:vanish/>
          <w:color w:val="3366FF"/>
          <w:sz w:val="16"/>
          <w:szCs w:val="16"/>
        </w:rPr>
        <w:t xml:space="preserve"> </w:t>
      </w:r>
      <w:r w:rsidR="00AF42EE" w:rsidRPr="00AF42EE">
        <w:rPr>
          <w:b/>
          <w:i/>
          <w:vanish/>
          <w:color w:val="3366FF"/>
          <w:sz w:val="16"/>
          <w:szCs w:val="16"/>
        </w:rPr>
        <w:t xml:space="preserve">Minimale frequentie is overleg op T-momenten. </w:t>
      </w:r>
      <w:r w:rsidR="00AF42EE">
        <w:rPr>
          <w:b/>
          <w:i/>
          <w:vanish/>
          <w:color w:val="3366FF"/>
          <w:sz w:val="16"/>
          <w:szCs w:val="16"/>
        </w:rPr>
        <w:t>In overleg met de o</w:t>
      </w:r>
      <w:r w:rsidR="00AF42EE" w:rsidRPr="00AF42EE">
        <w:rPr>
          <w:b/>
          <w:i/>
          <w:vanish/>
          <w:color w:val="3366FF"/>
          <w:sz w:val="16"/>
          <w:szCs w:val="16"/>
        </w:rPr>
        <w:t>p</w:t>
      </w:r>
      <w:r w:rsidR="00AF42EE">
        <w:rPr>
          <w:b/>
          <w:i/>
          <w:vanish/>
          <w:color w:val="3366FF"/>
          <w:sz w:val="16"/>
          <w:szCs w:val="16"/>
        </w:rPr>
        <w:t>d</w:t>
      </w:r>
      <w:r w:rsidR="00AF42EE" w:rsidRPr="00AF42EE">
        <w:rPr>
          <w:b/>
          <w:i/>
          <w:vanish/>
          <w:color w:val="3366FF"/>
          <w:sz w:val="16"/>
          <w:szCs w:val="16"/>
        </w:rPr>
        <w:t>rachtgever kan dit worden uitgebreid met bijvoorbeeld een specifiek overleg over contractbeheersing.</w:t>
      </w:r>
    </w:p>
    <w:p w14:paraId="0B12FC73" w14:textId="77777777" w:rsidR="001344D9" w:rsidRDefault="001344D9" w:rsidP="00FD7939">
      <w:pPr>
        <w:pStyle w:val="broodtekst"/>
      </w:pPr>
    </w:p>
    <w:p w14:paraId="0B12FC74" w14:textId="77777777" w:rsidR="001344D9" w:rsidRDefault="001344D9" w:rsidP="00FD7939">
      <w:pPr>
        <w:pStyle w:val="broodtekst"/>
      </w:pPr>
      <w:r>
        <w:t>Tijdens dit overleg worden de volgende onderwerpen besproken:</w:t>
      </w:r>
    </w:p>
    <w:p w14:paraId="0B12FC75" w14:textId="77777777" w:rsidR="001344D9" w:rsidRDefault="00131204" w:rsidP="008F5F08">
      <w:pPr>
        <w:pStyle w:val="broodtekst"/>
        <w:numPr>
          <w:ilvl w:val="0"/>
          <w:numId w:val="23"/>
        </w:numPr>
        <w:tabs>
          <w:tab w:val="clear" w:pos="227"/>
          <w:tab w:val="clear" w:pos="454"/>
          <w:tab w:val="clear" w:pos="680"/>
        </w:tabs>
        <w:ind w:left="284" w:hanging="284"/>
      </w:pPr>
      <w:r>
        <w:t xml:space="preserve">risicoprofiel </w:t>
      </w:r>
      <w:r w:rsidR="001344D9">
        <w:t>van het project en het contract en actualiteit van het risicodossier;</w:t>
      </w:r>
    </w:p>
    <w:p w14:paraId="0B12FC76" w14:textId="77777777" w:rsidR="001344D9" w:rsidRDefault="00131204" w:rsidP="008F5F08">
      <w:pPr>
        <w:pStyle w:val="broodtekst"/>
        <w:numPr>
          <w:ilvl w:val="0"/>
          <w:numId w:val="23"/>
        </w:numPr>
        <w:tabs>
          <w:tab w:val="clear" w:pos="227"/>
          <w:tab w:val="clear" w:pos="454"/>
          <w:tab w:val="clear" w:pos="680"/>
        </w:tabs>
        <w:ind w:left="284" w:hanging="284"/>
      </w:pPr>
      <w:r>
        <w:t xml:space="preserve">de </w:t>
      </w:r>
      <w:r w:rsidR="00AF42EE">
        <w:t>contractbeheersstrategie (interactie, toetsing en interventie);</w:t>
      </w:r>
    </w:p>
    <w:p w14:paraId="0B12FC77" w14:textId="77777777" w:rsidR="00AF42EE" w:rsidRDefault="00131204" w:rsidP="008F5F08">
      <w:pPr>
        <w:pStyle w:val="broodtekst"/>
        <w:numPr>
          <w:ilvl w:val="0"/>
          <w:numId w:val="23"/>
        </w:numPr>
        <w:tabs>
          <w:tab w:val="clear" w:pos="227"/>
          <w:tab w:val="clear" w:pos="454"/>
          <w:tab w:val="clear" w:pos="680"/>
        </w:tabs>
        <w:ind w:left="284" w:hanging="284"/>
      </w:pPr>
      <w:r>
        <w:t xml:space="preserve">het </w:t>
      </w:r>
      <w:r w:rsidR="00AF42EE">
        <w:t>functioneren van (het projectmanagementsysteem van) de opdrachtnemer;</w:t>
      </w:r>
    </w:p>
    <w:p w14:paraId="0B12FC78" w14:textId="77777777" w:rsidR="00AF42EE" w:rsidRDefault="00131204" w:rsidP="008F5F08">
      <w:pPr>
        <w:pStyle w:val="broodtekst"/>
        <w:numPr>
          <w:ilvl w:val="0"/>
          <w:numId w:val="23"/>
        </w:numPr>
        <w:tabs>
          <w:tab w:val="clear" w:pos="227"/>
          <w:tab w:val="clear" w:pos="454"/>
          <w:tab w:val="clear" w:pos="680"/>
        </w:tabs>
        <w:ind w:left="284" w:hanging="284"/>
      </w:pPr>
      <w:r>
        <w:t xml:space="preserve">het </w:t>
      </w:r>
      <w:r w:rsidR="00AF42EE">
        <w:t xml:space="preserve">functioneren van </w:t>
      </w:r>
      <w:r>
        <w:t>de contractbeheersing</w:t>
      </w:r>
      <w:r w:rsidR="00AF42EE">
        <w:t>.</w:t>
      </w:r>
    </w:p>
    <w:p w14:paraId="0B12FC79" w14:textId="77777777" w:rsidR="00AF42EE" w:rsidRDefault="00AF42EE" w:rsidP="00AF42EE">
      <w:pPr>
        <w:pStyle w:val="broodtekst"/>
        <w:tabs>
          <w:tab w:val="clear" w:pos="227"/>
          <w:tab w:val="clear" w:pos="454"/>
          <w:tab w:val="clear" w:pos="680"/>
        </w:tabs>
      </w:pPr>
    </w:p>
    <w:p w14:paraId="0B12FC7A" w14:textId="77777777" w:rsidR="001344D9" w:rsidRDefault="0051166E" w:rsidP="00FD7939">
      <w:pPr>
        <w:pStyle w:val="broodtekst"/>
      </w:pPr>
      <w:r>
        <w:t>Naast dit periodieke overleg wordt de opdrachtgever betrokken bij</w:t>
      </w:r>
      <w:r w:rsidR="00BA3635">
        <w:t xml:space="preserve"> of door</w:t>
      </w:r>
      <w:r>
        <w:t>:</w:t>
      </w:r>
    </w:p>
    <w:p w14:paraId="0B12FC7B" w14:textId="77777777" w:rsidR="00BA3635" w:rsidRDefault="00131204" w:rsidP="008F5F08">
      <w:pPr>
        <w:pStyle w:val="broodtekst"/>
        <w:numPr>
          <w:ilvl w:val="0"/>
          <w:numId w:val="25"/>
        </w:numPr>
        <w:tabs>
          <w:tab w:val="clear" w:pos="227"/>
          <w:tab w:val="clear" w:pos="454"/>
          <w:tab w:val="clear" w:pos="680"/>
        </w:tabs>
        <w:ind w:left="284" w:hanging="284"/>
      </w:pPr>
      <w:r>
        <w:t xml:space="preserve">het </w:t>
      </w:r>
      <w:r w:rsidR="00BA3635">
        <w:t>vaststellen van het contractbeheersplan</w:t>
      </w:r>
      <w:r w:rsidR="004814F4">
        <w:t>;</w:t>
      </w:r>
    </w:p>
    <w:p w14:paraId="0B12FC7C" w14:textId="77777777" w:rsidR="007B1A2B" w:rsidRPr="008D1385" w:rsidRDefault="00131204" w:rsidP="007B1A2B">
      <w:pPr>
        <w:pStyle w:val="broodtekst"/>
        <w:numPr>
          <w:ilvl w:val="0"/>
          <w:numId w:val="25"/>
        </w:numPr>
        <w:tabs>
          <w:tab w:val="clear" w:pos="227"/>
          <w:tab w:val="clear" w:pos="454"/>
          <w:tab w:val="clear" w:pos="680"/>
        </w:tabs>
        <w:ind w:left="284" w:hanging="284"/>
        <w:rPr>
          <w:lang w:val="en-US"/>
        </w:rPr>
      </w:pPr>
      <w:r w:rsidRPr="008D1385">
        <w:rPr>
          <w:lang w:val="en-US"/>
        </w:rPr>
        <w:t xml:space="preserve">de </w:t>
      </w:r>
      <w:r w:rsidR="0051166E" w:rsidRPr="008D1385">
        <w:rPr>
          <w:lang w:val="en-US"/>
        </w:rPr>
        <w:t xml:space="preserve">project startup (PSU) en project follow ups </w:t>
      </w:r>
      <w:r w:rsidR="00BA3635" w:rsidRPr="008D1385">
        <w:rPr>
          <w:lang w:val="en-US"/>
        </w:rPr>
        <w:t>(</w:t>
      </w:r>
      <w:r w:rsidR="0051166E" w:rsidRPr="008D1385">
        <w:rPr>
          <w:lang w:val="en-US"/>
        </w:rPr>
        <w:t>PFU);</w:t>
      </w:r>
      <w:r w:rsidR="007B1A2B" w:rsidRPr="008D1385">
        <w:rPr>
          <w:lang w:val="en-US"/>
        </w:rPr>
        <w:t xml:space="preserve"> </w:t>
      </w:r>
    </w:p>
    <w:p w14:paraId="0B12FC7D" w14:textId="77777777" w:rsidR="0051166E" w:rsidRPr="007B1A2B" w:rsidRDefault="007B1A2B" w:rsidP="007B1A2B">
      <w:pPr>
        <w:pStyle w:val="broodtekst"/>
        <w:numPr>
          <w:ilvl w:val="0"/>
          <w:numId w:val="25"/>
        </w:numPr>
        <w:tabs>
          <w:tab w:val="clear" w:pos="227"/>
          <w:tab w:val="clear" w:pos="454"/>
          <w:tab w:val="clear" w:pos="680"/>
        </w:tabs>
        <w:ind w:left="284" w:hanging="284"/>
        <w:rPr>
          <w:color w:val="FF0000"/>
          <w:lang w:val="en-US"/>
        </w:rPr>
      </w:pPr>
      <w:r w:rsidRPr="00114C98">
        <w:rPr>
          <w:color w:val="FF0000"/>
          <w:lang w:val="en-US"/>
        </w:rPr>
        <w:t>de Mid Term Reviews (MTR)</w:t>
      </w:r>
      <w:r>
        <w:rPr>
          <w:color w:val="FF0000"/>
          <w:lang w:val="en-US"/>
        </w:rPr>
        <w:t xml:space="preserve"> </w:t>
      </w:r>
      <w:r w:rsidRPr="00D665A5">
        <w:rPr>
          <w:color w:val="FF0000"/>
          <w:lang w:val="en-US"/>
        </w:rPr>
        <w:t xml:space="preserve">en </w:t>
      </w:r>
      <w:r>
        <w:rPr>
          <w:color w:val="FF0000"/>
          <w:lang w:val="en-US"/>
        </w:rPr>
        <w:t xml:space="preserve">de </w:t>
      </w:r>
      <w:r w:rsidRPr="00D665A5">
        <w:rPr>
          <w:color w:val="FF0000"/>
          <w:lang w:val="en-US"/>
        </w:rPr>
        <w:t>End Term Review (ETR);</w:t>
      </w:r>
    </w:p>
    <w:p w14:paraId="0B12FC7E" w14:textId="77777777" w:rsidR="0051166E" w:rsidRDefault="00131204" w:rsidP="008F5F08">
      <w:pPr>
        <w:pStyle w:val="broodtekst"/>
        <w:numPr>
          <w:ilvl w:val="0"/>
          <w:numId w:val="25"/>
        </w:numPr>
        <w:tabs>
          <w:tab w:val="clear" w:pos="227"/>
          <w:tab w:val="clear" w:pos="454"/>
          <w:tab w:val="clear" w:pos="680"/>
        </w:tabs>
        <w:ind w:left="284" w:hanging="284"/>
      </w:pPr>
      <w:r>
        <w:t xml:space="preserve">het </w:t>
      </w:r>
      <w:r w:rsidR="0051166E">
        <w:t xml:space="preserve">opleggen van een tekortkoming aan de </w:t>
      </w:r>
      <w:r w:rsidR="00122F61">
        <w:t>o</w:t>
      </w:r>
      <w:r w:rsidR="00F07B01">
        <w:t xml:space="preserve">pdrachtnemer </w:t>
      </w:r>
      <w:r w:rsidR="00BA3635" w:rsidRPr="00BA3635">
        <w:rPr>
          <w:b/>
          <w:i/>
          <w:vanish/>
          <w:color w:val="3366FF"/>
          <w:sz w:val="16"/>
          <w:szCs w:val="16"/>
        </w:rPr>
        <w:t>(beschrijf de wijze van betrokkenheid: alleen informeren of ook meedenken in de te volgen strategie</w:t>
      </w:r>
      <w:r w:rsidR="00BA3635">
        <w:rPr>
          <w:b/>
          <w:i/>
          <w:vanish/>
          <w:color w:val="3366FF"/>
          <w:sz w:val="16"/>
          <w:szCs w:val="16"/>
        </w:rPr>
        <w:t>)</w:t>
      </w:r>
      <w:r w:rsidR="00BA3635">
        <w:t>;</w:t>
      </w:r>
    </w:p>
    <w:p w14:paraId="0B12FC7F" w14:textId="77777777" w:rsidR="00BA3635" w:rsidRDefault="00131204" w:rsidP="008F5F08">
      <w:pPr>
        <w:pStyle w:val="broodtekst"/>
        <w:numPr>
          <w:ilvl w:val="0"/>
          <w:numId w:val="25"/>
        </w:numPr>
        <w:tabs>
          <w:tab w:val="clear" w:pos="227"/>
          <w:tab w:val="clear" w:pos="454"/>
          <w:tab w:val="clear" w:pos="680"/>
        </w:tabs>
        <w:ind w:left="284" w:hanging="284"/>
      </w:pPr>
      <w:r>
        <w:t xml:space="preserve">de </w:t>
      </w:r>
      <w:r w:rsidR="00BA3635">
        <w:t>escalatie (zie § 3.4);</w:t>
      </w:r>
    </w:p>
    <w:p w14:paraId="0B12FC80" w14:textId="77777777" w:rsidR="00BA3635" w:rsidRDefault="004814F4" w:rsidP="00160310">
      <w:pPr>
        <w:pStyle w:val="broodtekst"/>
        <w:tabs>
          <w:tab w:val="clear" w:pos="227"/>
          <w:tab w:val="clear" w:pos="454"/>
          <w:tab w:val="clear" w:pos="680"/>
        </w:tabs>
      </w:pPr>
      <w:r>
        <w:rPr>
          <w:b/>
          <w:i/>
          <w:vanish/>
          <w:color w:val="3366FF"/>
          <w:sz w:val="16"/>
          <w:szCs w:val="16"/>
        </w:rPr>
        <w:t xml:space="preserve">Deze opsomming </w:t>
      </w:r>
      <w:r w:rsidR="00BA3635">
        <w:rPr>
          <w:b/>
          <w:i/>
          <w:vanish/>
          <w:color w:val="3366FF"/>
          <w:sz w:val="16"/>
          <w:szCs w:val="16"/>
        </w:rPr>
        <w:t>aanpassen en/of aanvullen indien van toepassing</w:t>
      </w:r>
    </w:p>
    <w:p w14:paraId="0B12FC81" w14:textId="77777777" w:rsidR="00FD7939" w:rsidRDefault="00FD7939" w:rsidP="003021EC">
      <w:pPr>
        <w:pStyle w:val="Paragraaf"/>
        <w:tabs>
          <w:tab w:val="clear" w:pos="227"/>
          <w:tab w:val="clear" w:pos="1134"/>
          <w:tab w:val="left" w:pos="0"/>
        </w:tabs>
        <w:ind w:left="-1134" w:firstLine="0"/>
      </w:pPr>
      <w:bookmarkStart w:id="55" w:name="_Toc514918104"/>
      <w:r>
        <w:t>Escalatie</w:t>
      </w:r>
      <w:bookmarkEnd w:id="55"/>
    </w:p>
    <w:p w14:paraId="0B12FC82" w14:textId="77777777" w:rsidR="000633DD" w:rsidRDefault="000633DD" w:rsidP="000C1F50">
      <w:pPr>
        <w:rPr>
          <w:rFonts w:cs="Arial"/>
        </w:rPr>
      </w:pPr>
      <w:r w:rsidRPr="000633DD">
        <w:rPr>
          <w:rFonts w:cs="Arial"/>
        </w:rPr>
        <w:t xml:space="preserve">Conflicten worden in eerste instantie opgelost op het niveau waar zij zijn ontstaan. Wanneer dit geen oplossing biedt wordt </w:t>
      </w:r>
      <w:r w:rsidR="00CC2FC0">
        <w:rPr>
          <w:rFonts w:cs="Arial"/>
        </w:rPr>
        <w:t>er</w:t>
      </w:r>
      <w:r w:rsidR="00CC2FC0" w:rsidRPr="000633DD">
        <w:rPr>
          <w:rFonts w:cs="Arial"/>
        </w:rPr>
        <w:t xml:space="preserve"> </w:t>
      </w:r>
      <w:r w:rsidRPr="000633DD">
        <w:rPr>
          <w:rFonts w:cs="Arial"/>
        </w:rPr>
        <w:t>geëscaleerd via de volgende, met opdrachtnemer afgestemde, escalatielijnen:</w:t>
      </w:r>
    </w:p>
    <w:p w14:paraId="0B12FC83" w14:textId="77777777" w:rsidR="000633DD" w:rsidRDefault="000633DD" w:rsidP="000633DD">
      <w:pPr>
        <w:pStyle w:val="broodtekst"/>
        <w:rPr>
          <w:b/>
          <w:i/>
          <w:vanish/>
          <w:color w:val="3366FF"/>
          <w:sz w:val="16"/>
          <w:szCs w:val="16"/>
        </w:rPr>
      </w:pPr>
      <w:r w:rsidRPr="001344D9">
        <w:rPr>
          <w:b/>
          <w:i/>
          <w:vanish/>
          <w:color w:val="3366FF"/>
          <w:sz w:val="16"/>
          <w:szCs w:val="16"/>
        </w:rPr>
        <w:lastRenderedPageBreak/>
        <w:t xml:space="preserve">Beschrijf hier de </w:t>
      </w:r>
      <w:r>
        <w:rPr>
          <w:b/>
          <w:i/>
          <w:vanish/>
          <w:color w:val="3366FF"/>
          <w:sz w:val="16"/>
          <w:szCs w:val="16"/>
        </w:rPr>
        <w:t>met opdrachtnemer afgestemde escalatielijn</w:t>
      </w:r>
      <w:r w:rsidRPr="00AF42EE">
        <w:rPr>
          <w:b/>
          <w:i/>
          <w:vanish/>
          <w:color w:val="3366FF"/>
          <w:sz w:val="16"/>
          <w:szCs w:val="16"/>
        </w:rPr>
        <w:t>.</w:t>
      </w:r>
    </w:p>
    <w:p w14:paraId="0B12FC84" w14:textId="77777777" w:rsidR="000633DD" w:rsidRDefault="000633DD" w:rsidP="000633DD">
      <w:pPr>
        <w:pStyle w:val="broodtekst"/>
      </w:pPr>
    </w:p>
    <w:p w14:paraId="0B12FC85" w14:textId="77777777" w:rsidR="003218A8" w:rsidRDefault="003218A8" w:rsidP="000633DD">
      <w:pPr>
        <w:pStyle w:val="broodtekst"/>
      </w:pPr>
      <w:r>
        <w:t>In de volgende situaties wordt in ieder geval geëscaleerd:</w:t>
      </w:r>
    </w:p>
    <w:p w14:paraId="0B12FC86" w14:textId="77777777" w:rsidR="003218A8" w:rsidRDefault="003218A8" w:rsidP="008F5F08">
      <w:pPr>
        <w:pStyle w:val="broodtekst"/>
        <w:numPr>
          <w:ilvl w:val="0"/>
          <w:numId w:val="26"/>
        </w:numPr>
        <w:tabs>
          <w:tab w:val="clear" w:pos="227"/>
          <w:tab w:val="clear" w:pos="454"/>
          <w:tab w:val="clear" w:pos="680"/>
        </w:tabs>
        <w:ind w:left="284" w:hanging="284"/>
      </w:pPr>
      <w:r>
        <w:t>het opleggen van een tekortkoming;</w:t>
      </w:r>
    </w:p>
    <w:p w14:paraId="0B12FC87" w14:textId="77777777" w:rsidR="003218A8" w:rsidRDefault="003218A8" w:rsidP="008F5F08">
      <w:pPr>
        <w:pStyle w:val="broodtekst"/>
        <w:numPr>
          <w:ilvl w:val="0"/>
          <w:numId w:val="26"/>
        </w:numPr>
        <w:tabs>
          <w:tab w:val="clear" w:pos="227"/>
          <w:tab w:val="clear" w:pos="454"/>
          <w:tab w:val="clear" w:pos="680"/>
        </w:tabs>
        <w:ind w:left="284" w:hanging="284"/>
      </w:pPr>
      <w:r>
        <w:t>het niet functioneren v</w:t>
      </w:r>
      <w:r w:rsidR="00CC2FC0">
        <w:t>a</w:t>
      </w:r>
      <w:r>
        <w:t xml:space="preserve">n het projectmanagementsysteem van de </w:t>
      </w:r>
      <w:r w:rsidR="00F07B01">
        <w:t>opdrachtnemer</w:t>
      </w:r>
      <w:r>
        <w:t>;</w:t>
      </w:r>
    </w:p>
    <w:p w14:paraId="0B12FC88" w14:textId="77777777" w:rsidR="003218A8" w:rsidRDefault="003218A8" w:rsidP="00160310">
      <w:pPr>
        <w:pStyle w:val="broodtekst"/>
        <w:tabs>
          <w:tab w:val="clear" w:pos="227"/>
          <w:tab w:val="clear" w:pos="454"/>
          <w:tab w:val="clear" w:pos="680"/>
        </w:tabs>
      </w:pPr>
      <w:r w:rsidRPr="003218A8">
        <w:rPr>
          <w:b/>
          <w:i/>
          <w:vanish/>
          <w:color w:val="3366FF"/>
          <w:sz w:val="16"/>
          <w:szCs w:val="16"/>
        </w:rPr>
        <w:t>Vul eventueel aan.</w:t>
      </w:r>
    </w:p>
    <w:p w14:paraId="0B12FC89" w14:textId="77777777" w:rsidR="00D25072" w:rsidRPr="00FE0F42" w:rsidRDefault="00D25072" w:rsidP="003021EC">
      <w:pPr>
        <w:pStyle w:val="Paragraaf"/>
        <w:tabs>
          <w:tab w:val="clear" w:pos="227"/>
          <w:tab w:val="clear" w:pos="1134"/>
          <w:tab w:val="left" w:pos="0"/>
        </w:tabs>
        <w:ind w:left="-1134" w:firstLine="0"/>
      </w:pPr>
      <w:bookmarkStart w:id="56" w:name="_Toc224104640"/>
      <w:bookmarkStart w:id="57" w:name="_Toc315621559"/>
      <w:bookmarkStart w:id="58" w:name="_Toc514918105"/>
      <w:r w:rsidRPr="00FE0F42">
        <w:t>Overlegstructuur</w:t>
      </w:r>
      <w:bookmarkEnd w:id="56"/>
      <w:bookmarkEnd w:id="57"/>
      <w:bookmarkEnd w:id="58"/>
    </w:p>
    <w:p w14:paraId="0B12FC8A" w14:textId="77777777" w:rsidR="00D25072" w:rsidRPr="00FE0F42" w:rsidRDefault="0059488F" w:rsidP="0010474E">
      <w:pPr>
        <w:pStyle w:val="Subparagraaf"/>
        <w:tabs>
          <w:tab w:val="clear" w:pos="227"/>
          <w:tab w:val="clear" w:pos="454"/>
          <w:tab w:val="clear" w:pos="680"/>
          <w:tab w:val="clear" w:pos="1134"/>
          <w:tab w:val="left" w:pos="0"/>
        </w:tabs>
        <w:ind w:left="-1134" w:firstLine="0"/>
      </w:pPr>
      <w:bookmarkStart w:id="59" w:name="_Toc514918106"/>
      <w:r>
        <w:t>O</w:t>
      </w:r>
      <w:r w:rsidR="00F322C2">
        <w:t xml:space="preserve">verleg met de </w:t>
      </w:r>
      <w:r w:rsidR="00F07B01">
        <w:t>opdrachtnemer</w:t>
      </w:r>
      <w:bookmarkEnd w:id="59"/>
    </w:p>
    <w:p w14:paraId="0B12FC8B" w14:textId="77777777" w:rsidR="004577D5" w:rsidRDefault="004577D5" w:rsidP="004577D5">
      <w:pPr>
        <w:pStyle w:val="broodtekst"/>
        <w:rPr>
          <w:b/>
          <w:i/>
          <w:vanish/>
          <w:color w:val="3366FF"/>
          <w:sz w:val="16"/>
          <w:szCs w:val="16"/>
        </w:rPr>
      </w:pPr>
      <w:r w:rsidRPr="001344D9">
        <w:rPr>
          <w:b/>
          <w:i/>
          <w:vanish/>
          <w:color w:val="3366FF"/>
          <w:sz w:val="16"/>
          <w:szCs w:val="16"/>
        </w:rPr>
        <w:t xml:space="preserve">Beschrijf hier de </w:t>
      </w:r>
      <w:r w:rsidR="00EE3B50">
        <w:rPr>
          <w:b/>
          <w:i/>
          <w:vanish/>
          <w:color w:val="3366FF"/>
          <w:sz w:val="16"/>
          <w:szCs w:val="16"/>
        </w:rPr>
        <w:t>externe overlegstructuur</w:t>
      </w:r>
      <w:r w:rsidRPr="00AF42EE">
        <w:rPr>
          <w:b/>
          <w:i/>
          <w:vanish/>
          <w:color w:val="3366FF"/>
          <w:sz w:val="16"/>
          <w:szCs w:val="16"/>
        </w:rPr>
        <w:t>.</w:t>
      </w:r>
      <w:r w:rsidR="00EE3B50">
        <w:rPr>
          <w:b/>
          <w:i/>
          <w:vanish/>
          <w:color w:val="3366FF"/>
          <w:sz w:val="16"/>
          <w:szCs w:val="16"/>
        </w:rPr>
        <w:t xml:space="preserve"> Zorg dat de overlegstructuur aansluit bij de strategie op interactie volgens bijlage B</w:t>
      </w:r>
      <w:r w:rsidR="00117695">
        <w:rPr>
          <w:b/>
          <w:i/>
          <w:vanish/>
          <w:color w:val="3366FF"/>
          <w:sz w:val="16"/>
          <w:szCs w:val="16"/>
        </w:rPr>
        <w:t xml:space="preserve"> bij dit contractbeheersplan</w:t>
      </w:r>
      <w:r w:rsidR="00EE3B50">
        <w:rPr>
          <w:b/>
          <w:i/>
          <w:vanish/>
          <w:color w:val="3366FF"/>
          <w:sz w:val="16"/>
          <w:szCs w:val="16"/>
        </w:rPr>
        <w:t>.</w:t>
      </w:r>
    </w:p>
    <w:p w14:paraId="0B12FC8C" w14:textId="77777777" w:rsidR="00D25072" w:rsidRPr="00FE0F42" w:rsidRDefault="00D25072" w:rsidP="00D25072"/>
    <w:tbl>
      <w:tblPr>
        <w:tblpPr w:leftFromText="141" w:rightFromText="141" w:vertAnchor="text" w:horzAnchor="margin" w:tblpXSpec="right" w:tblpY="361"/>
        <w:tblW w:w="88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3B3B3"/>
        <w:tblLayout w:type="fixed"/>
        <w:tblLook w:val="0000" w:firstRow="0" w:lastRow="0" w:firstColumn="0" w:lastColumn="0" w:noHBand="0" w:noVBand="0"/>
      </w:tblPr>
      <w:tblGrid>
        <w:gridCol w:w="1527"/>
        <w:gridCol w:w="1281"/>
        <w:gridCol w:w="1980"/>
        <w:gridCol w:w="2976"/>
        <w:gridCol w:w="1116"/>
      </w:tblGrid>
      <w:tr w:rsidR="00D25072" w:rsidRPr="00FE0F42" w14:paraId="0B12FC92" w14:textId="77777777" w:rsidTr="00B4137D">
        <w:trPr>
          <w:cantSplit/>
        </w:trPr>
        <w:tc>
          <w:tcPr>
            <w:tcW w:w="1527" w:type="dxa"/>
            <w:tcBorders>
              <w:bottom w:val="single" w:sz="4" w:space="0" w:color="auto"/>
            </w:tcBorders>
            <w:shd w:val="clear" w:color="auto" w:fill="auto"/>
          </w:tcPr>
          <w:p w14:paraId="0B12FC8D" w14:textId="77777777" w:rsidR="00D25072" w:rsidRPr="00752E79" w:rsidRDefault="00D25072" w:rsidP="00D25072">
            <w:pPr>
              <w:tabs>
                <w:tab w:val="left" w:pos="0"/>
              </w:tabs>
              <w:jc w:val="center"/>
              <w:rPr>
                <w:rFonts w:cs="Arial"/>
                <w:bCs/>
                <w:color w:val="008000"/>
                <w:szCs w:val="18"/>
              </w:rPr>
            </w:pPr>
            <w:r w:rsidRPr="00752E79">
              <w:rPr>
                <w:rFonts w:cs="Arial"/>
                <w:bCs/>
                <w:color w:val="008000"/>
                <w:szCs w:val="18"/>
              </w:rPr>
              <w:t>Overlegvorm:</w:t>
            </w:r>
          </w:p>
        </w:tc>
        <w:tc>
          <w:tcPr>
            <w:tcW w:w="1281" w:type="dxa"/>
            <w:tcBorders>
              <w:bottom w:val="single" w:sz="4" w:space="0" w:color="auto"/>
            </w:tcBorders>
            <w:shd w:val="clear" w:color="auto" w:fill="auto"/>
          </w:tcPr>
          <w:p w14:paraId="0B12FC8E" w14:textId="77777777" w:rsidR="00D25072" w:rsidRPr="00752E79" w:rsidRDefault="00D25072" w:rsidP="00D25072">
            <w:pPr>
              <w:jc w:val="center"/>
              <w:rPr>
                <w:rFonts w:cs="Arial"/>
                <w:bCs/>
                <w:color w:val="008000"/>
                <w:szCs w:val="18"/>
              </w:rPr>
            </w:pPr>
            <w:r w:rsidRPr="00752E79">
              <w:rPr>
                <w:rFonts w:cs="Arial"/>
                <w:bCs/>
                <w:color w:val="008000"/>
                <w:szCs w:val="18"/>
              </w:rPr>
              <w:t>Frequentie:</w:t>
            </w:r>
          </w:p>
        </w:tc>
        <w:tc>
          <w:tcPr>
            <w:tcW w:w="1980" w:type="dxa"/>
            <w:tcBorders>
              <w:bottom w:val="single" w:sz="4" w:space="0" w:color="auto"/>
            </w:tcBorders>
            <w:shd w:val="clear" w:color="auto" w:fill="auto"/>
          </w:tcPr>
          <w:p w14:paraId="0B12FC8F" w14:textId="77777777" w:rsidR="00D25072" w:rsidRPr="00752E79" w:rsidRDefault="00D25072" w:rsidP="00D25072">
            <w:pPr>
              <w:jc w:val="center"/>
              <w:rPr>
                <w:rFonts w:cs="Arial"/>
                <w:bCs/>
                <w:color w:val="008000"/>
                <w:szCs w:val="18"/>
              </w:rPr>
            </w:pPr>
            <w:r w:rsidRPr="00752E79">
              <w:rPr>
                <w:rFonts w:cs="Arial"/>
                <w:bCs/>
                <w:color w:val="008000"/>
                <w:szCs w:val="18"/>
              </w:rPr>
              <w:t>Aanwezigen:</w:t>
            </w:r>
          </w:p>
        </w:tc>
        <w:tc>
          <w:tcPr>
            <w:tcW w:w="2976" w:type="dxa"/>
            <w:tcBorders>
              <w:bottom w:val="single" w:sz="4" w:space="0" w:color="auto"/>
            </w:tcBorders>
            <w:shd w:val="clear" w:color="auto" w:fill="auto"/>
          </w:tcPr>
          <w:p w14:paraId="0B12FC90" w14:textId="77777777" w:rsidR="00D25072" w:rsidRPr="00752E79" w:rsidRDefault="00D25072" w:rsidP="00D25072">
            <w:pPr>
              <w:jc w:val="center"/>
              <w:rPr>
                <w:rFonts w:cs="Arial"/>
                <w:bCs/>
                <w:color w:val="008000"/>
                <w:szCs w:val="18"/>
              </w:rPr>
            </w:pPr>
            <w:r w:rsidRPr="00752E79">
              <w:rPr>
                <w:rFonts w:cs="Arial"/>
                <w:bCs/>
                <w:color w:val="008000"/>
                <w:szCs w:val="18"/>
              </w:rPr>
              <w:t>Onderwerpen:</w:t>
            </w:r>
          </w:p>
        </w:tc>
        <w:tc>
          <w:tcPr>
            <w:tcW w:w="1116" w:type="dxa"/>
            <w:tcBorders>
              <w:bottom w:val="single" w:sz="4" w:space="0" w:color="auto"/>
            </w:tcBorders>
            <w:shd w:val="clear" w:color="auto" w:fill="auto"/>
          </w:tcPr>
          <w:p w14:paraId="0B12FC91" w14:textId="77777777" w:rsidR="00D25072" w:rsidRPr="00752E79" w:rsidRDefault="00D25072" w:rsidP="00D25072">
            <w:pPr>
              <w:jc w:val="center"/>
              <w:rPr>
                <w:rFonts w:cs="Arial"/>
                <w:bCs/>
                <w:color w:val="008000"/>
                <w:szCs w:val="18"/>
              </w:rPr>
            </w:pPr>
            <w:r w:rsidRPr="00752E79">
              <w:rPr>
                <w:rFonts w:cs="Arial"/>
                <w:bCs/>
                <w:color w:val="008000"/>
                <w:szCs w:val="18"/>
              </w:rPr>
              <w:t>Verslag-legging:</w:t>
            </w:r>
          </w:p>
        </w:tc>
      </w:tr>
      <w:tr w:rsidR="00D25072" w:rsidRPr="00FE0F42" w14:paraId="0B12FCA0" w14:textId="77777777" w:rsidTr="00B4137D">
        <w:trPr>
          <w:cantSplit/>
          <w:trHeight w:val="1683"/>
        </w:trPr>
        <w:tc>
          <w:tcPr>
            <w:tcW w:w="1527" w:type="dxa"/>
            <w:shd w:val="clear" w:color="auto" w:fill="auto"/>
          </w:tcPr>
          <w:p w14:paraId="0B12FC93" w14:textId="77777777" w:rsidR="00D25072" w:rsidRPr="00752E79" w:rsidRDefault="00D25072" w:rsidP="00D25072">
            <w:pPr>
              <w:rPr>
                <w:rFonts w:cs="Arial"/>
                <w:color w:val="008000"/>
                <w:szCs w:val="18"/>
              </w:rPr>
            </w:pPr>
            <w:r w:rsidRPr="00752E79">
              <w:rPr>
                <w:rFonts w:cs="Arial"/>
                <w:color w:val="008000"/>
                <w:szCs w:val="18"/>
              </w:rPr>
              <w:t>Startbijeen-komst (PSU)</w:t>
            </w:r>
          </w:p>
        </w:tc>
        <w:tc>
          <w:tcPr>
            <w:tcW w:w="1281" w:type="dxa"/>
            <w:shd w:val="clear" w:color="auto" w:fill="auto"/>
          </w:tcPr>
          <w:p w14:paraId="0B12FC94" w14:textId="77777777" w:rsidR="00D25072" w:rsidRPr="00F26C15" w:rsidRDefault="00D25072" w:rsidP="00FE5218">
            <w:pPr>
              <w:rPr>
                <w:rFonts w:cs="Arial"/>
                <w:i/>
                <w:color w:val="008000"/>
                <w:szCs w:val="18"/>
              </w:rPr>
            </w:pPr>
            <w:r w:rsidRPr="00F26C15">
              <w:rPr>
                <w:rFonts w:cs="Arial"/>
                <w:i/>
                <w:color w:val="008000"/>
                <w:szCs w:val="18"/>
              </w:rPr>
              <w:t>1x</w:t>
            </w:r>
          </w:p>
        </w:tc>
        <w:tc>
          <w:tcPr>
            <w:tcW w:w="1980" w:type="dxa"/>
            <w:shd w:val="clear" w:color="auto" w:fill="auto"/>
          </w:tcPr>
          <w:p w14:paraId="0B12FC95" w14:textId="77777777" w:rsidR="00D25072" w:rsidRPr="00F26C15" w:rsidRDefault="00D25072" w:rsidP="00FE5218">
            <w:pPr>
              <w:rPr>
                <w:rFonts w:cs="Arial"/>
                <w:i/>
                <w:color w:val="008000"/>
                <w:szCs w:val="18"/>
              </w:rPr>
            </w:pPr>
            <w:r w:rsidRPr="00F26C15">
              <w:rPr>
                <w:rFonts w:cs="Arial"/>
                <w:i/>
                <w:color w:val="008000"/>
                <w:szCs w:val="18"/>
              </w:rPr>
              <w:t>Opdrachtgever</w:t>
            </w:r>
          </w:p>
          <w:p w14:paraId="0B12FC96" w14:textId="77777777" w:rsidR="00D25072" w:rsidRPr="00F26C15" w:rsidRDefault="00D25072" w:rsidP="00FE5218">
            <w:pPr>
              <w:rPr>
                <w:rFonts w:cs="Arial"/>
                <w:i/>
                <w:color w:val="008000"/>
                <w:szCs w:val="18"/>
              </w:rPr>
            </w:pPr>
          </w:p>
          <w:p w14:paraId="0B12FC97" w14:textId="77777777" w:rsidR="00D25072" w:rsidRPr="00F26C15" w:rsidRDefault="00D25072" w:rsidP="00FE5218">
            <w:pPr>
              <w:rPr>
                <w:rFonts w:cs="Arial"/>
                <w:i/>
                <w:color w:val="008000"/>
                <w:szCs w:val="18"/>
              </w:rPr>
            </w:pPr>
            <w:r w:rsidRPr="00F26C15">
              <w:rPr>
                <w:rFonts w:cs="Arial"/>
                <w:i/>
                <w:color w:val="008000"/>
                <w:szCs w:val="18"/>
              </w:rPr>
              <w:t xml:space="preserve">Sleutelfunctio-narissen </w:t>
            </w:r>
            <w:r w:rsidR="00F07B01">
              <w:rPr>
                <w:rFonts w:cs="Arial"/>
                <w:i/>
                <w:color w:val="008000"/>
                <w:szCs w:val="18"/>
              </w:rPr>
              <w:t>opdrachtgever</w:t>
            </w:r>
          </w:p>
          <w:p w14:paraId="0B12FC98" w14:textId="77777777" w:rsidR="00D25072" w:rsidRPr="00F26C15" w:rsidRDefault="00D25072" w:rsidP="00FE5218">
            <w:pPr>
              <w:rPr>
                <w:rFonts w:cs="Arial"/>
                <w:i/>
                <w:color w:val="008000"/>
                <w:szCs w:val="18"/>
              </w:rPr>
            </w:pPr>
          </w:p>
          <w:p w14:paraId="0B12FC99" w14:textId="77777777" w:rsidR="00D25072" w:rsidRPr="00F26C15" w:rsidRDefault="00D25072" w:rsidP="00F07B01">
            <w:pPr>
              <w:rPr>
                <w:rFonts w:cs="Arial"/>
                <w:i/>
                <w:color w:val="008000"/>
                <w:szCs w:val="18"/>
              </w:rPr>
            </w:pPr>
            <w:r w:rsidRPr="00F26C15">
              <w:rPr>
                <w:rFonts w:cs="Arial"/>
                <w:i/>
                <w:color w:val="008000"/>
                <w:szCs w:val="18"/>
              </w:rPr>
              <w:t xml:space="preserve">Sleutelfunctio-narissen </w:t>
            </w:r>
            <w:r w:rsidR="00F07B01">
              <w:rPr>
                <w:rFonts w:cs="Arial"/>
                <w:i/>
                <w:color w:val="008000"/>
                <w:szCs w:val="18"/>
              </w:rPr>
              <w:t>opdrachtnemer</w:t>
            </w:r>
            <w:r w:rsidR="00F07B01" w:rsidRPr="00F26C15">
              <w:rPr>
                <w:rFonts w:cs="Arial"/>
                <w:i/>
                <w:color w:val="008000"/>
                <w:szCs w:val="18"/>
              </w:rPr>
              <w:t xml:space="preserve"> </w:t>
            </w:r>
          </w:p>
        </w:tc>
        <w:tc>
          <w:tcPr>
            <w:tcW w:w="2976" w:type="dxa"/>
            <w:shd w:val="clear" w:color="auto" w:fill="auto"/>
          </w:tcPr>
          <w:p w14:paraId="0B12FC9A" w14:textId="77777777" w:rsidR="009B5517" w:rsidRPr="00F26C15" w:rsidRDefault="009B5517" w:rsidP="008F5F08">
            <w:pPr>
              <w:numPr>
                <w:ilvl w:val="0"/>
                <w:numId w:val="9"/>
              </w:numPr>
              <w:tabs>
                <w:tab w:val="clear" w:pos="720"/>
                <w:tab w:val="num" w:pos="252"/>
              </w:tabs>
              <w:ind w:left="252" w:hanging="252"/>
              <w:rPr>
                <w:rFonts w:cs="Arial"/>
                <w:i/>
                <w:color w:val="008000"/>
                <w:szCs w:val="18"/>
              </w:rPr>
            </w:pPr>
            <w:r w:rsidRPr="00F26C15">
              <w:rPr>
                <w:rFonts w:cs="Arial"/>
                <w:i/>
                <w:color w:val="008000"/>
                <w:szCs w:val="18"/>
              </w:rPr>
              <w:t>Projectdoelstellingen</w:t>
            </w:r>
          </w:p>
          <w:p w14:paraId="0B12FC9B" w14:textId="77777777" w:rsidR="009B5517" w:rsidRPr="00F26C15" w:rsidRDefault="009B5517" w:rsidP="008F5F08">
            <w:pPr>
              <w:numPr>
                <w:ilvl w:val="0"/>
                <w:numId w:val="9"/>
              </w:numPr>
              <w:tabs>
                <w:tab w:val="clear" w:pos="720"/>
                <w:tab w:val="num" w:pos="252"/>
              </w:tabs>
              <w:ind w:left="252" w:hanging="252"/>
              <w:rPr>
                <w:rFonts w:cs="Arial"/>
                <w:i/>
                <w:color w:val="008000"/>
                <w:szCs w:val="18"/>
              </w:rPr>
            </w:pPr>
            <w:r w:rsidRPr="00F26C15">
              <w:rPr>
                <w:rFonts w:cs="Arial"/>
                <w:i/>
                <w:color w:val="008000"/>
                <w:szCs w:val="18"/>
              </w:rPr>
              <w:t>Wederzijdse belangen en verwachtingen</w:t>
            </w:r>
          </w:p>
          <w:p w14:paraId="0B12FC9C" w14:textId="77777777" w:rsidR="009B5517" w:rsidRPr="00F26C15" w:rsidRDefault="009B5517" w:rsidP="008F5F08">
            <w:pPr>
              <w:numPr>
                <w:ilvl w:val="0"/>
                <w:numId w:val="9"/>
              </w:numPr>
              <w:tabs>
                <w:tab w:val="clear" w:pos="720"/>
                <w:tab w:val="num" w:pos="252"/>
              </w:tabs>
              <w:ind w:left="252" w:hanging="252"/>
              <w:rPr>
                <w:rFonts w:cs="Arial"/>
                <w:i/>
                <w:color w:val="008000"/>
                <w:szCs w:val="18"/>
              </w:rPr>
            </w:pPr>
            <w:r w:rsidRPr="00F26C15">
              <w:rPr>
                <w:rFonts w:cs="Arial"/>
                <w:i/>
                <w:color w:val="008000"/>
                <w:szCs w:val="18"/>
              </w:rPr>
              <w:t>Afstemming van kansen, risico’s en beheersmaatregelen</w:t>
            </w:r>
          </w:p>
          <w:p w14:paraId="0B12FC9D" w14:textId="77777777" w:rsidR="00D25072" w:rsidRPr="00F26C15" w:rsidRDefault="009B5517" w:rsidP="008F5F08">
            <w:pPr>
              <w:numPr>
                <w:ilvl w:val="0"/>
                <w:numId w:val="9"/>
              </w:numPr>
              <w:tabs>
                <w:tab w:val="clear" w:pos="720"/>
                <w:tab w:val="num" w:pos="252"/>
              </w:tabs>
              <w:ind w:left="252" w:hanging="252"/>
              <w:rPr>
                <w:rFonts w:cs="Arial"/>
                <w:i/>
                <w:color w:val="008000"/>
                <w:szCs w:val="18"/>
              </w:rPr>
            </w:pPr>
            <w:r w:rsidRPr="00F26C15">
              <w:rPr>
                <w:rFonts w:cs="Arial"/>
                <w:i/>
                <w:color w:val="008000"/>
                <w:szCs w:val="18"/>
              </w:rPr>
              <w:t>Samenwerkingsafspraken</w:t>
            </w:r>
          </w:p>
          <w:p w14:paraId="0B12FC9E" w14:textId="77777777" w:rsidR="00D25072" w:rsidRPr="00F26C15" w:rsidRDefault="00D25072" w:rsidP="00FE5218">
            <w:pPr>
              <w:tabs>
                <w:tab w:val="num" w:pos="252"/>
              </w:tabs>
              <w:ind w:left="252" w:hanging="252"/>
              <w:rPr>
                <w:rFonts w:cs="Arial"/>
                <w:i/>
                <w:color w:val="008000"/>
                <w:szCs w:val="18"/>
              </w:rPr>
            </w:pPr>
          </w:p>
        </w:tc>
        <w:tc>
          <w:tcPr>
            <w:tcW w:w="1116" w:type="dxa"/>
            <w:shd w:val="clear" w:color="auto" w:fill="auto"/>
          </w:tcPr>
          <w:p w14:paraId="0B12FC9F" w14:textId="77777777" w:rsidR="00D25072" w:rsidRPr="00F26C15" w:rsidRDefault="00D25072" w:rsidP="0015259F">
            <w:pPr>
              <w:rPr>
                <w:rFonts w:cs="Arial"/>
                <w:i/>
                <w:color w:val="008000"/>
                <w:szCs w:val="18"/>
              </w:rPr>
            </w:pPr>
            <w:r w:rsidRPr="00F26C15">
              <w:rPr>
                <w:rFonts w:cs="Arial"/>
                <w:i/>
                <w:color w:val="008000"/>
                <w:szCs w:val="18"/>
              </w:rPr>
              <w:t xml:space="preserve">Ja, </w:t>
            </w:r>
            <w:r w:rsidR="0015259F">
              <w:rPr>
                <w:rFonts w:cs="Arial"/>
                <w:i/>
                <w:color w:val="008000"/>
                <w:szCs w:val="18"/>
              </w:rPr>
              <w:t>opdracht-gever</w:t>
            </w:r>
          </w:p>
        </w:tc>
      </w:tr>
      <w:tr w:rsidR="00EE3B50" w:rsidRPr="00FE0F42" w14:paraId="0B12FCAB" w14:textId="77777777" w:rsidTr="00B4137D">
        <w:trPr>
          <w:cantSplit/>
          <w:trHeight w:val="1683"/>
        </w:trPr>
        <w:tc>
          <w:tcPr>
            <w:tcW w:w="1527" w:type="dxa"/>
            <w:shd w:val="clear" w:color="auto" w:fill="auto"/>
          </w:tcPr>
          <w:p w14:paraId="0B12FCA1" w14:textId="77777777" w:rsidR="00EE3B50" w:rsidRPr="00752E79" w:rsidRDefault="00EE3B50" w:rsidP="00EE3B50">
            <w:pPr>
              <w:rPr>
                <w:rFonts w:cs="Arial"/>
                <w:color w:val="008000"/>
                <w:szCs w:val="18"/>
              </w:rPr>
            </w:pPr>
            <w:r>
              <w:rPr>
                <w:rFonts w:cs="Arial"/>
                <w:color w:val="008000"/>
                <w:szCs w:val="18"/>
              </w:rPr>
              <w:t>Follow-up bijeen-komsten (PFU)</w:t>
            </w:r>
          </w:p>
        </w:tc>
        <w:tc>
          <w:tcPr>
            <w:tcW w:w="1281" w:type="dxa"/>
            <w:shd w:val="clear" w:color="auto" w:fill="auto"/>
          </w:tcPr>
          <w:p w14:paraId="0B12FCA2" w14:textId="77777777" w:rsidR="00EE3B50" w:rsidRPr="00F26C15" w:rsidRDefault="00117695" w:rsidP="00EE3B50">
            <w:pPr>
              <w:rPr>
                <w:rFonts w:cs="Arial"/>
                <w:i/>
                <w:color w:val="008000"/>
                <w:szCs w:val="18"/>
              </w:rPr>
            </w:pPr>
            <w:r>
              <w:rPr>
                <w:rFonts w:cs="Arial"/>
                <w:i/>
                <w:color w:val="008000"/>
                <w:szCs w:val="18"/>
              </w:rPr>
              <w:t>Jaarlijks</w:t>
            </w:r>
          </w:p>
        </w:tc>
        <w:tc>
          <w:tcPr>
            <w:tcW w:w="1980" w:type="dxa"/>
            <w:shd w:val="clear" w:color="auto" w:fill="auto"/>
          </w:tcPr>
          <w:p w14:paraId="0B12FCA3" w14:textId="77777777" w:rsidR="00EE3B50" w:rsidRPr="00F26C15" w:rsidRDefault="00EE3B50" w:rsidP="00EE3B50">
            <w:pPr>
              <w:rPr>
                <w:rFonts w:cs="Arial"/>
                <w:i/>
                <w:color w:val="008000"/>
                <w:szCs w:val="18"/>
              </w:rPr>
            </w:pPr>
            <w:r w:rsidRPr="00F26C15">
              <w:rPr>
                <w:rFonts w:cs="Arial"/>
                <w:i/>
                <w:color w:val="008000"/>
                <w:szCs w:val="18"/>
              </w:rPr>
              <w:t>Opdrachtgever</w:t>
            </w:r>
          </w:p>
          <w:p w14:paraId="0B12FCA4" w14:textId="77777777" w:rsidR="00EE3B50" w:rsidRPr="00F26C15" w:rsidRDefault="00EE3B50" w:rsidP="00EE3B50">
            <w:pPr>
              <w:rPr>
                <w:rFonts w:cs="Arial"/>
                <w:i/>
                <w:color w:val="008000"/>
                <w:szCs w:val="18"/>
              </w:rPr>
            </w:pPr>
          </w:p>
          <w:p w14:paraId="0B12FCA5" w14:textId="77777777" w:rsidR="00EE3B50" w:rsidRPr="00F26C15" w:rsidRDefault="00EE3B50" w:rsidP="00EE3B50">
            <w:pPr>
              <w:rPr>
                <w:rFonts w:cs="Arial"/>
                <w:i/>
                <w:color w:val="008000"/>
                <w:szCs w:val="18"/>
              </w:rPr>
            </w:pPr>
            <w:r w:rsidRPr="00F26C15">
              <w:rPr>
                <w:rFonts w:cs="Arial"/>
                <w:i/>
                <w:color w:val="008000"/>
                <w:szCs w:val="18"/>
              </w:rPr>
              <w:t xml:space="preserve">Sleutelfunctio-narissen </w:t>
            </w:r>
            <w:r w:rsidR="00F07B01">
              <w:rPr>
                <w:rFonts w:cs="Arial"/>
                <w:i/>
                <w:color w:val="008000"/>
                <w:szCs w:val="18"/>
              </w:rPr>
              <w:t>opdrachtgever</w:t>
            </w:r>
          </w:p>
          <w:p w14:paraId="0B12FCA6" w14:textId="77777777" w:rsidR="00EE3B50" w:rsidRPr="00F26C15" w:rsidRDefault="00EE3B50" w:rsidP="00EE3B50">
            <w:pPr>
              <w:rPr>
                <w:rFonts w:cs="Arial"/>
                <w:i/>
                <w:color w:val="008000"/>
                <w:szCs w:val="18"/>
              </w:rPr>
            </w:pPr>
          </w:p>
          <w:p w14:paraId="0B12FCA7" w14:textId="77777777" w:rsidR="00EE3B50" w:rsidRPr="00F26C15" w:rsidRDefault="00EE3B50" w:rsidP="00F07B01">
            <w:pPr>
              <w:rPr>
                <w:rFonts w:cs="Arial"/>
                <w:i/>
                <w:color w:val="008000"/>
                <w:szCs w:val="18"/>
              </w:rPr>
            </w:pPr>
            <w:r w:rsidRPr="00F26C15">
              <w:rPr>
                <w:rFonts w:cs="Arial"/>
                <w:i/>
                <w:color w:val="008000"/>
                <w:szCs w:val="18"/>
              </w:rPr>
              <w:t xml:space="preserve">Sleutelfunctio-narissen </w:t>
            </w:r>
            <w:r w:rsidR="00F07B01">
              <w:rPr>
                <w:rFonts w:cs="Arial"/>
                <w:i/>
                <w:color w:val="008000"/>
                <w:szCs w:val="18"/>
              </w:rPr>
              <w:t>opdrachtnemer</w:t>
            </w:r>
            <w:r w:rsidR="00F07B01" w:rsidRPr="00F26C15">
              <w:rPr>
                <w:rFonts w:cs="Arial"/>
                <w:i/>
                <w:color w:val="008000"/>
                <w:szCs w:val="18"/>
              </w:rPr>
              <w:t xml:space="preserve"> </w:t>
            </w:r>
          </w:p>
        </w:tc>
        <w:tc>
          <w:tcPr>
            <w:tcW w:w="2976" w:type="dxa"/>
            <w:shd w:val="clear" w:color="auto" w:fill="auto"/>
          </w:tcPr>
          <w:p w14:paraId="0B12FCA8" w14:textId="77777777" w:rsidR="00EE3B50" w:rsidRPr="00F26C15" w:rsidRDefault="00EE3B50" w:rsidP="008F5F08">
            <w:pPr>
              <w:numPr>
                <w:ilvl w:val="0"/>
                <w:numId w:val="9"/>
              </w:numPr>
              <w:tabs>
                <w:tab w:val="clear" w:pos="720"/>
                <w:tab w:val="num" w:pos="252"/>
              </w:tabs>
              <w:ind w:left="252" w:hanging="252"/>
              <w:rPr>
                <w:rFonts w:cs="Arial"/>
                <w:i/>
                <w:color w:val="008000"/>
                <w:szCs w:val="18"/>
              </w:rPr>
            </w:pPr>
            <w:r>
              <w:rPr>
                <w:rFonts w:cs="Arial"/>
                <w:i/>
                <w:color w:val="008000"/>
                <w:szCs w:val="18"/>
              </w:rPr>
              <w:t>In onderling overleg bepalen</w:t>
            </w:r>
          </w:p>
        </w:tc>
        <w:tc>
          <w:tcPr>
            <w:tcW w:w="1116" w:type="dxa"/>
            <w:shd w:val="clear" w:color="auto" w:fill="auto"/>
          </w:tcPr>
          <w:p w14:paraId="0B12FCA9" w14:textId="77777777" w:rsidR="00EE3B50" w:rsidRDefault="00EE3B50" w:rsidP="00EE3B50">
            <w:pPr>
              <w:rPr>
                <w:rFonts w:cs="Arial"/>
                <w:i/>
                <w:color w:val="008000"/>
                <w:szCs w:val="18"/>
              </w:rPr>
            </w:pPr>
            <w:r>
              <w:rPr>
                <w:rFonts w:cs="Arial"/>
                <w:i/>
                <w:color w:val="008000"/>
                <w:szCs w:val="18"/>
              </w:rPr>
              <w:t xml:space="preserve">Ja, </w:t>
            </w:r>
            <w:r w:rsidR="0015259F">
              <w:rPr>
                <w:rFonts w:cs="Arial"/>
                <w:i/>
                <w:color w:val="008000"/>
                <w:szCs w:val="18"/>
              </w:rPr>
              <w:t>opdracht-gever</w:t>
            </w:r>
          </w:p>
          <w:p w14:paraId="0B12FCAA" w14:textId="77777777" w:rsidR="00EE3B50" w:rsidRPr="00F26C15" w:rsidRDefault="00EE3B50" w:rsidP="00EE3B50">
            <w:pPr>
              <w:rPr>
                <w:rFonts w:cs="Arial"/>
                <w:i/>
                <w:color w:val="008000"/>
                <w:szCs w:val="18"/>
              </w:rPr>
            </w:pPr>
          </w:p>
        </w:tc>
      </w:tr>
      <w:tr w:rsidR="00D25072" w:rsidRPr="00FE0F42" w14:paraId="0B12FCB8" w14:textId="77777777" w:rsidTr="00B4137D">
        <w:trPr>
          <w:cantSplit/>
          <w:trHeight w:val="963"/>
        </w:trPr>
        <w:tc>
          <w:tcPr>
            <w:tcW w:w="1527" w:type="dxa"/>
            <w:shd w:val="clear" w:color="auto" w:fill="auto"/>
          </w:tcPr>
          <w:p w14:paraId="0B12FCAC" w14:textId="77777777" w:rsidR="00D25072" w:rsidRPr="00752E79" w:rsidRDefault="00D25072" w:rsidP="00D25072">
            <w:pPr>
              <w:rPr>
                <w:rFonts w:cs="Arial"/>
                <w:color w:val="008000"/>
                <w:szCs w:val="18"/>
              </w:rPr>
            </w:pPr>
            <w:r w:rsidRPr="00752E79">
              <w:rPr>
                <w:rFonts w:cs="Arial"/>
                <w:color w:val="008000"/>
                <w:szCs w:val="18"/>
              </w:rPr>
              <w:t>Afstemmings-overleggen</w:t>
            </w:r>
          </w:p>
        </w:tc>
        <w:tc>
          <w:tcPr>
            <w:tcW w:w="1281" w:type="dxa"/>
            <w:shd w:val="clear" w:color="auto" w:fill="auto"/>
          </w:tcPr>
          <w:p w14:paraId="0B12FCAD" w14:textId="77777777" w:rsidR="00D25072" w:rsidRPr="00F26C15" w:rsidRDefault="00D25072" w:rsidP="00FE5218">
            <w:pPr>
              <w:rPr>
                <w:rFonts w:cs="Arial"/>
                <w:i/>
                <w:color w:val="008000"/>
                <w:szCs w:val="18"/>
              </w:rPr>
            </w:pPr>
            <w:r w:rsidRPr="00F26C15">
              <w:rPr>
                <w:rFonts w:cs="Arial"/>
                <w:i/>
                <w:color w:val="008000"/>
                <w:szCs w:val="18"/>
              </w:rPr>
              <w:t>Wekelijks gedurende het eerste kwartaal</w:t>
            </w:r>
          </w:p>
        </w:tc>
        <w:tc>
          <w:tcPr>
            <w:tcW w:w="1980" w:type="dxa"/>
            <w:shd w:val="clear" w:color="auto" w:fill="auto"/>
          </w:tcPr>
          <w:p w14:paraId="0B12FCAE" w14:textId="77777777" w:rsidR="00D25072" w:rsidRPr="00F26C15" w:rsidRDefault="0015259F" w:rsidP="00FE5218">
            <w:pPr>
              <w:rPr>
                <w:rFonts w:cs="Arial"/>
                <w:i/>
                <w:color w:val="008000"/>
                <w:szCs w:val="18"/>
              </w:rPr>
            </w:pPr>
            <w:r>
              <w:rPr>
                <w:rFonts w:cs="Arial"/>
                <w:i/>
                <w:color w:val="008000"/>
                <w:szCs w:val="18"/>
              </w:rPr>
              <w:t>C</w:t>
            </w:r>
            <w:r w:rsidR="00F07B01">
              <w:rPr>
                <w:rFonts w:cs="Arial"/>
                <w:i/>
                <w:color w:val="008000"/>
                <w:szCs w:val="18"/>
              </w:rPr>
              <w:t xml:space="preserve">ontractmanager </w:t>
            </w:r>
            <w:r>
              <w:rPr>
                <w:rFonts w:cs="Arial"/>
                <w:i/>
                <w:color w:val="008000"/>
                <w:szCs w:val="18"/>
              </w:rPr>
              <w:t>o</w:t>
            </w:r>
            <w:r w:rsidR="00F07B01">
              <w:rPr>
                <w:rFonts w:cs="Arial"/>
                <w:i/>
                <w:color w:val="008000"/>
                <w:szCs w:val="18"/>
              </w:rPr>
              <w:t>pdrachtgever</w:t>
            </w:r>
          </w:p>
          <w:p w14:paraId="0B12FCAF" w14:textId="77777777" w:rsidR="0015259F" w:rsidRDefault="0015259F" w:rsidP="00FE5218">
            <w:pPr>
              <w:rPr>
                <w:rFonts w:cs="Arial"/>
                <w:i/>
                <w:color w:val="008000"/>
                <w:szCs w:val="18"/>
              </w:rPr>
            </w:pPr>
          </w:p>
          <w:p w14:paraId="0B12FCB0" w14:textId="77777777" w:rsidR="00D25072" w:rsidRPr="00F26C15" w:rsidRDefault="0015259F" w:rsidP="00FE5218">
            <w:pPr>
              <w:rPr>
                <w:rFonts w:cs="Arial"/>
                <w:i/>
                <w:color w:val="008000"/>
                <w:szCs w:val="18"/>
              </w:rPr>
            </w:pPr>
            <w:r>
              <w:rPr>
                <w:rFonts w:cs="Arial"/>
                <w:i/>
                <w:color w:val="008000"/>
                <w:szCs w:val="18"/>
              </w:rPr>
              <w:t>P</w:t>
            </w:r>
            <w:r w:rsidR="00F07B01">
              <w:rPr>
                <w:rFonts w:cs="Arial"/>
                <w:i/>
                <w:color w:val="008000"/>
                <w:szCs w:val="18"/>
              </w:rPr>
              <w:t xml:space="preserve">rojectmanager </w:t>
            </w:r>
            <w:r>
              <w:rPr>
                <w:rFonts w:cs="Arial"/>
                <w:i/>
                <w:color w:val="008000"/>
                <w:szCs w:val="18"/>
              </w:rPr>
              <w:t>o</w:t>
            </w:r>
            <w:r w:rsidR="00F07B01">
              <w:rPr>
                <w:rFonts w:cs="Arial"/>
                <w:i/>
                <w:color w:val="008000"/>
                <w:szCs w:val="18"/>
              </w:rPr>
              <w:t>pdrachtnemer</w:t>
            </w:r>
          </w:p>
          <w:p w14:paraId="0B12FCB1" w14:textId="77777777" w:rsidR="00D25072" w:rsidRPr="00F26C15" w:rsidRDefault="00D25072" w:rsidP="00FE5218">
            <w:pPr>
              <w:rPr>
                <w:rFonts w:cs="Arial"/>
                <w:i/>
                <w:color w:val="008000"/>
                <w:szCs w:val="18"/>
              </w:rPr>
            </w:pPr>
          </w:p>
          <w:p w14:paraId="0B12FCB2" w14:textId="77777777" w:rsidR="00D25072" w:rsidRPr="00F26C15" w:rsidRDefault="00D25072" w:rsidP="00FE5218">
            <w:pPr>
              <w:rPr>
                <w:rFonts w:cs="Arial"/>
                <w:i/>
                <w:color w:val="008000"/>
                <w:szCs w:val="18"/>
              </w:rPr>
            </w:pPr>
            <w:r w:rsidRPr="00F26C15">
              <w:rPr>
                <w:rFonts w:cs="Arial"/>
                <w:i/>
                <w:color w:val="008000"/>
                <w:szCs w:val="18"/>
              </w:rPr>
              <w:t>Verder naar behoefte</w:t>
            </w:r>
          </w:p>
        </w:tc>
        <w:tc>
          <w:tcPr>
            <w:tcW w:w="2976" w:type="dxa"/>
            <w:shd w:val="clear" w:color="auto" w:fill="auto"/>
          </w:tcPr>
          <w:p w14:paraId="0B12FCB3" w14:textId="77777777" w:rsidR="00D25072" w:rsidRPr="00F26C15" w:rsidRDefault="00D25072" w:rsidP="008F5F08">
            <w:pPr>
              <w:numPr>
                <w:ilvl w:val="0"/>
                <w:numId w:val="9"/>
              </w:numPr>
              <w:tabs>
                <w:tab w:val="clear" w:pos="720"/>
                <w:tab w:val="num" w:pos="252"/>
              </w:tabs>
              <w:ind w:left="252" w:hanging="252"/>
              <w:rPr>
                <w:rFonts w:cs="Arial"/>
                <w:i/>
                <w:color w:val="008000"/>
                <w:szCs w:val="18"/>
              </w:rPr>
            </w:pPr>
            <w:r w:rsidRPr="00F26C15">
              <w:rPr>
                <w:rFonts w:cs="Arial"/>
                <w:i/>
                <w:color w:val="008000"/>
                <w:szCs w:val="18"/>
              </w:rPr>
              <w:t>Interpretatie contract</w:t>
            </w:r>
          </w:p>
          <w:p w14:paraId="0B12FCB4" w14:textId="77777777" w:rsidR="00D25072" w:rsidRPr="00F26C15" w:rsidRDefault="00D25072" w:rsidP="008F5F08">
            <w:pPr>
              <w:numPr>
                <w:ilvl w:val="0"/>
                <w:numId w:val="9"/>
              </w:numPr>
              <w:tabs>
                <w:tab w:val="clear" w:pos="720"/>
                <w:tab w:val="num" w:pos="252"/>
              </w:tabs>
              <w:ind w:left="252" w:hanging="252"/>
              <w:rPr>
                <w:rFonts w:cs="Arial"/>
                <w:i/>
                <w:color w:val="008000"/>
                <w:szCs w:val="18"/>
              </w:rPr>
            </w:pPr>
            <w:r w:rsidRPr="00F26C15">
              <w:rPr>
                <w:rFonts w:cs="Arial"/>
                <w:i/>
                <w:color w:val="008000"/>
                <w:szCs w:val="18"/>
              </w:rPr>
              <w:t>Wederzijdse verwachtingen</w:t>
            </w:r>
          </w:p>
          <w:p w14:paraId="0B12FCB5" w14:textId="77777777" w:rsidR="00D25072" w:rsidRPr="00F26C15" w:rsidRDefault="00D25072" w:rsidP="008F5F08">
            <w:pPr>
              <w:numPr>
                <w:ilvl w:val="0"/>
                <w:numId w:val="9"/>
              </w:numPr>
              <w:tabs>
                <w:tab w:val="clear" w:pos="720"/>
                <w:tab w:val="num" w:pos="252"/>
              </w:tabs>
              <w:ind w:left="252" w:hanging="252"/>
              <w:rPr>
                <w:rFonts w:cs="Arial"/>
                <w:i/>
                <w:color w:val="008000"/>
                <w:szCs w:val="18"/>
              </w:rPr>
            </w:pPr>
            <w:r w:rsidRPr="00F26C15">
              <w:rPr>
                <w:rFonts w:cs="Arial"/>
                <w:i/>
                <w:color w:val="008000"/>
                <w:szCs w:val="18"/>
              </w:rPr>
              <w:t xml:space="preserve">Inrichting managementsysteem </w:t>
            </w:r>
            <w:r w:rsidR="0015259F">
              <w:rPr>
                <w:rFonts w:cs="Arial"/>
                <w:i/>
                <w:color w:val="008000"/>
                <w:szCs w:val="18"/>
              </w:rPr>
              <w:t>opdrachtnemer</w:t>
            </w:r>
          </w:p>
          <w:p w14:paraId="0B12FCB6" w14:textId="77777777" w:rsidR="009B5517" w:rsidRPr="00F26C15" w:rsidRDefault="009B5517" w:rsidP="008F5F08">
            <w:pPr>
              <w:numPr>
                <w:ilvl w:val="0"/>
                <w:numId w:val="9"/>
              </w:numPr>
              <w:tabs>
                <w:tab w:val="clear" w:pos="720"/>
                <w:tab w:val="num" w:pos="252"/>
              </w:tabs>
              <w:ind w:left="252" w:hanging="252"/>
              <w:rPr>
                <w:rFonts w:cs="Arial"/>
                <w:i/>
                <w:color w:val="008000"/>
                <w:szCs w:val="18"/>
              </w:rPr>
            </w:pPr>
            <w:r w:rsidRPr="00F26C15">
              <w:rPr>
                <w:rFonts w:cs="Arial"/>
                <w:i/>
                <w:color w:val="008000"/>
                <w:szCs w:val="18"/>
              </w:rPr>
              <w:t>Risico’s en beheersmaatregelen</w:t>
            </w:r>
          </w:p>
        </w:tc>
        <w:tc>
          <w:tcPr>
            <w:tcW w:w="1116" w:type="dxa"/>
            <w:shd w:val="clear" w:color="auto" w:fill="auto"/>
          </w:tcPr>
          <w:p w14:paraId="0B12FCB7" w14:textId="77777777" w:rsidR="00D25072" w:rsidRPr="00F26C15" w:rsidRDefault="00D25072" w:rsidP="00FE5218">
            <w:pPr>
              <w:rPr>
                <w:rFonts w:cs="Arial"/>
                <w:i/>
                <w:color w:val="008000"/>
                <w:szCs w:val="18"/>
              </w:rPr>
            </w:pPr>
            <w:r w:rsidRPr="00F26C15">
              <w:rPr>
                <w:rFonts w:cs="Arial"/>
                <w:i/>
                <w:color w:val="008000"/>
                <w:szCs w:val="18"/>
              </w:rPr>
              <w:t>Nee</w:t>
            </w:r>
          </w:p>
        </w:tc>
      </w:tr>
      <w:tr w:rsidR="00D25072" w:rsidRPr="00FE0F42" w14:paraId="0B12FCBF" w14:textId="77777777" w:rsidTr="00B4137D">
        <w:trPr>
          <w:cantSplit/>
          <w:trHeight w:val="963"/>
        </w:trPr>
        <w:tc>
          <w:tcPr>
            <w:tcW w:w="1527" w:type="dxa"/>
            <w:shd w:val="clear" w:color="auto" w:fill="auto"/>
          </w:tcPr>
          <w:p w14:paraId="0B12FCB9" w14:textId="77777777" w:rsidR="00D25072" w:rsidRPr="00752E79" w:rsidRDefault="00D25072" w:rsidP="00D25072">
            <w:pPr>
              <w:rPr>
                <w:rFonts w:cs="Arial"/>
                <w:color w:val="008000"/>
                <w:szCs w:val="18"/>
              </w:rPr>
            </w:pPr>
            <w:r w:rsidRPr="00752E79">
              <w:rPr>
                <w:rFonts w:cs="Arial"/>
                <w:color w:val="008000"/>
                <w:szCs w:val="18"/>
              </w:rPr>
              <w:t>Projectoverleg</w:t>
            </w:r>
          </w:p>
        </w:tc>
        <w:tc>
          <w:tcPr>
            <w:tcW w:w="1281" w:type="dxa"/>
            <w:shd w:val="clear" w:color="auto" w:fill="auto"/>
          </w:tcPr>
          <w:p w14:paraId="0B12FCBA" w14:textId="77777777" w:rsidR="00D25072" w:rsidRPr="00F26C15" w:rsidRDefault="00D25072" w:rsidP="00FE5218">
            <w:pPr>
              <w:rPr>
                <w:rFonts w:cs="Arial"/>
                <w:i/>
                <w:color w:val="008000"/>
                <w:szCs w:val="18"/>
              </w:rPr>
            </w:pPr>
            <w:r w:rsidRPr="00F26C15">
              <w:rPr>
                <w:rFonts w:cs="Arial"/>
                <w:i/>
                <w:color w:val="008000"/>
                <w:szCs w:val="18"/>
              </w:rPr>
              <w:t xml:space="preserve">1x </w:t>
            </w:r>
            <w:r w:rsidR="00117695">
              <w:rPr>
                <w:rFonts w:cs="Arial"/>
                <w:i/>
                <w:color w:val="008000"/>
                <w:szCs w:val="18"/>
              </w:rPr>
              <w:t xml:space="preserve">per </w:t>
            </w:r>
            <w:r w:rsidRPr="00F26C15">
              <w:rPr>
                <w:rFonts w:cs="Arial"/>
                <w:i/>
                <w:color w:val="008000"/>
                <w:szCs w:val="18"/>
              </w:rPr>
              <w:t>4 weken</w:t>
            </w:r>
          </w:p>
        </w:tc>
        <w:tc>
          <w:tcPr>
            <w:tcW w:w="1980" w:type="dxa"/>
            <w:shd w:val="clear" w:color="auto" w:fill="auto"/>
          </w:tcPr>
          <w:p w14:paraId="0B12FCBB" w14:textId="77777777" w:rsidR="00D25072" w:rsidRPr="00F26C15" w:rsidRDefault="0015259F" w:rsidP="0015259F">
            <w:pPr>
              <w:rPr>
                <w:rFonts w:cs="Arial"/>
                <w:i/>
                <w:color w:val="008000"/>
                <w:szCs w:val="18"/>
              </w:rPr>
            </w:pPr>
            <w:r>
              <w:rPr>
                <w:rFonts w:cs="Arial"/>
                <w:i/>
                <w:color w:val="008000"/>
                <w:szCs w:val="18"/>
              </w:rPr>
              <w:t>Sleutel-functionarissen o</w:t>
            </w:r>
            <w:r w:rsidR="00F07B01">
              <w:rPr>
                <w:rFonts w:cs="Arial"/>
                <w:i/>
                <w:color w:val="008000"/>
                <w:szCs w:val="18"/>
              </w:rPr>
              <w:t>pdrachtgever en opdrachtnemer</w:t>
            </w:r>
          </w:p>
        </w:tc>
        <w:tc>
          <w:tcPr>
            <w:tcW w:w="2976" w:type="dxa"/>
            <w:shd w:val="clear" w:color="auto" w:fill="auto"/>
          </w:tcPr>
          <w:p w14:paraId="0B12FCBC" w14:textId="77777777" w:rsidR="009B5517" w:rsidRPr="00F26C15" w:rsidRDefault="009B5517" w:rsidP="008F5F08">
            <w:pPr>
              <w:numPr>
                <w:ilvl w:val="0"/>
                <w:numId w:val="9"/>
              </w:numPr>
              <w:tabs>
                <w:tab w:val="clear" w:pos="720"/>
                <w:tab w:val="num" w:pos="252"/>
              </w:tabs>
              <w:ind w:left="252" w:hanging="252"/>
              <w:rPr>
                <w:rFonts w:cs="Arial"/>
                <w:i/>
                <w:color w:val="008000"/>
                <w:szCs w:val="18"/>
              </w:rPr>
            </w:pPr>
            <w:r w:rsidRPr="00F26C15">
              <w:rPr>
                <w:rFonts w:cs="Arial"/>
                <w:i/>
                <w:color w:val="008000"/>
                <w:szCs w:val="18"/>
              </w:rPr>
              <w:t xml:space="preserve">Bespreking van de voortgangsrapportage van de </w:t>
            </w:r>
            <w:r w:rsidR="0015259F">
              <w:rPr>
                <w:rFonts w:cs="Arial"/>
                <w:i/>
                <w:color w:val="008000"/>
                <w:szCs w:val="18"/>
              </w:rPr>
              <w:t>opdrachtnemer</w:t>
            </w:r>
            <w:r w:rsidRPr="00F26C15">
              <w:rPr>
                <w:rFonts w:cs="Arial"/>
                <w:i/>
                <w:color w:val="008000"/>
                <w:szCs w:val="18"/>
              </w:rPr>
              <w:t xml:space="preserve"> (</w:t>
            </w:r>
            <w:r w:rsidR="0015259F">
              <w:rPr>
                <w:rFonts w:cs="Arial"/>
                <w:i/>
                <w:color w:val="008000"/>
                <w:szCs w:val="18"/>
              </w:rPr>
              <w:t>v</w:t>
            </w:r>
            <w:r w:rsidRPr="00F26C15">
              <w:rPr>
                <w:rFonts w:cs="Arial"/>
                <w:i/>
                <w:color w:val="008000"/>
                <w:szCs w:val="18"/>
              </w:rPr>
              <w:t xml:space="preserve">oortgang, </w:t>
            </w:r>
            <w:r w:rsidR="0015259F">
              <w:rPr>
                <w:rFonts w:cs="Arial"/>
                <w:i/>
                <w:color w:val="008000"/>
                <w:szCs w:val="18"/>
              </w:rPr>
              <w:t>w</w:t>
            </w:r>
            <w:r w:rsidRPr="00F26C15">
              <w:rPr>
                <w:rFonts w:cs="Arial"/>
                <w:i/>
                <w:color w:val="008000"/>
                <w:szCs w:val="18"/>
              </w:rPr>
              <w:t xml:space="preserve">ijzigingen, </w:t>
            </w:r>
            <w:r w:rsidR="0015259F">
              <w:rPr>
                <w:rFonts w:cs="Arial"/>
                <w:i/>
                <w:color w:val="008000"/>
                <w:szCs w:val="18"/>
              </w:rPr>
              <w:t>p</w:t>
            </w:r>
            <w:r w:rsidRPr="00F26C15">
              <w:rPr>
                <w:rFonts w:cs="Arial"/>
                <w:i/>
                <w:color w:val="008000"/>
                <w:szCs w:val="18"/>
              </w:rPr>
              <w:t>rojectbeheersing, etc.)</w:t>
            </w:r>
          </w:p>
          <w:p w14:paraId="0B12FCBD" w14:textId="77777777" w:rsidR="00D25072" w:rsidRPr="00F26C15" w:rsidRDefault="00D25072" w:rsidP="00FE5218">
            <w:pPr>
              <w:tabs>
                <w:tab w:val="num" w:pos="252"/>
              </w:tabs>
              <w:ind w:left="252" w:hanging="252"/>
              <w:rPr>
                <w:rFonts w:cs="Arial"/>
                <w:i/>
                <w:color w:val="008000"/>
                <w:szCs w:val="18"/>
              </w:rPr>
            </w:pPr>
          </w:p>
        </w:tc>
        <w:tc>
          <w:tcPr>
            <w:tcW w:w="1116" w:type="dxa"/>
            <w:shd w:val="clear" w:color="auto" w:fill="auto"/>
          </w:tcPr>
          <w:p w14:paraId="0B12FCBE" w14:textId="77777777" w:rsidR="00D25072" w:rsidRPr="00F26C15" w:rsidRDefault="00D25072" w:rsidP="0015259F">
            <w:pPr>
              <w:rPr>
                <w:rFonts w:cs="Arial"/>
                <w:i/>
                <w:color w:val="008000"/>
                <w:szCs w:val="18"/>
              </w:rPr>
            </w:pPr>
            <w:r w:rsidRPr="00F26C15">
              <w:rPr>
                <w:rFonts w:cs="Arial"/>
                <w:i/>
                <w:color w:val="008000"/>
                <w:szCs w:val="18"/>
              </w:rPr>
              <w:t xml:space="preserve">Ja, </w:t>
            </w:r>
            <w:r w:rsidR="0015259F">
              <w:rPr>
                <w:rFonts w:cs="Arial"/>
                <w:i/>
                <w:color w:val="008000"/>
                <w:szCs w:val="18"/>
              </w:rPr>
              <w:t>opdracht-gever</w:t>
            </w:r>
          </w:p>
        </w:tc>
      </w:tr>
      <w:tr w:rsidR="007B1A2B" w:rsidRPr="00FE0F42" w14:paraId="0B12FCCC" w14:textId="77777777" w:rsidTr="00B4137D">
        <w:trPr>
          <w:cantSplit/>
          <w:trHeight w:val="963"/>
        </w:trPr>
        <w:tc>
          <w:tcPr>
            <w:tcW w:w="1527" w:type="dxa"/>
            <w:shd w:val="clear" w:color="auto" w:fill="auto"/>
          </w:tcPr>
          <w:p w14:paraId="0B12FCC0" w14:textId="77777777" w:rsidR="007B1A2B" w:rsidRPr="00752E79" w:rsidRDefault="007B1A2B" w:rsidP="00D25072">
            <w:pPr>
              <w:rPr>
                <w:rFonts w:cs="Arial"/>
                <w:color w:val="008000"/>
                <w:szCs w:val="18"/>
              </w:rPr>
            </w:pPr>
            <w:r w:rsidRPr="00DE22DE">
              <w:rPr>
                <w:color w:val="FF0000"/>
                <w:szCs w:val="18"/>
              </w:rPr>
              <w:lastRenderedPageBreak/>
              <w:t>Mid Term Review en End Term Review (evt combineren met directeuren-overleg)</w:t>
            </w:r>
          </w:p>
        </w:tc>
        <w:tc>
          <w:tcPr>
            <w:tcW w:w="1281" w:type="dxa"/>
            <w:shd w:val="clear" w:color="auto" w:fill="auto"/>
          </w:tcPr>
          <w:p w14:paraId="0B12FCC1" w14:textId="77777777" w:rsidR="007B1A2B" w:rsidRPr="00F26C15" w:rsidRDefault="007B1A2B" w:rsidP="00FE5218">
            <w:pPr>
              <w:rPr>
                <w:rFonts w:cs="Arial"/>
                <w:i/>
                <w:color w:val="008000"/>
                <w:szCs w:val="18"/>
              </w:rPr>
            </w:pPr>
            <w:r w:rsidRPr="00DE22DE">
              <w:rPr>
                <w:i/>
                <w:color w:val="FF0000"/>
                <w:szCs w:val="18"/>
              </w:rPr>
              <w:t>1x per 6 maanden en bij oplevering</w:t>
            </w:r>
          </w:p>
        </w:tc>
        <w:tc>
          <w:tcPr>
            <w:tcW w:w="1980" w:type="dxa"/>
            <w:shd w:val="clear" w:color="auto" w:fill="auto"/>
          </w:tcPr>
          <w:p w14:paraId="0B12FCC2" w14:textId="77777777" w:rsidR="007B1A2B" w:rsidRPr="00DE22DE" w:rsidRDefault="007B1A2B" w:rsidP="007B1A2B">
            <w:pPr>
              <w:rPr>
                <w:i/>
                <w:color w:val="FF0000"/>
                <w:szCs w:val="18"/>
              </w:rPr>
            </w:pPr>
            <w:r w:rsidRPr="00DE22DE">
              <w:rPr>
                <w:i/>
                <w:color w:val="FF0000"/>
                <w:szCs w:val="18"/>
              </w:rPr>
              <w:t>Opdrachtgever en directeur opdrachtnemer</w:t>
            </w:r>
          </w:p>
          <w:p w14:paraId="0B12FCC3" w14:textId="77777777" w:rsidR="007B1A2B" w:rsidRPr="00DE22DE" w:rsidRDefault="007B1A2B" w:rsidP="007B1A2B">
            <w:pPr>
              <w:rPr>
                <w:i/>
                <w:color w:val="FF0000"/>
                <w:szCs w:val="18"/>
              </w:rPr>
            </w:pPr>
          </w:p>
          <w:p w14:paraId="0B12FCC4" w14:textId="77777777" w:rsidR="007B1A2B" w:rsidRPr="00DE22DE" w:rsidRDefault="007B1A2B" w:rsidP="007B1A2B">
            <w:pPr>
              <w:rPr>
                <w:i/>
                <w:color w:val="FF0000"/>
                <w:szCs w:val="18"/>
              </w:rPr>
            </w:pPr>
            <w:r w:rsidRPr="00DE22DE">
              <w:rPr>
                <w:i/>
                <w:color w:val="FF0000"/>
                <w:szCs w:val="18"/>
              </w:rPr>
              <w:t xml:space="preserve">IPM-rolhouders en counterparts opdrachtnemer </w:t>
            </w:r>
          </w:p>
          <w:p w14:paraId="0B12FCC5" w14:textId="77777777" w:rsidR="007B1A2B" w:rsidRPr="00DE22DE" w:rsidRDefault="007B1A2B" w:rsidP="007B1A2B">
            <w:pPr>
              <w:rPr>
                <w:i/>
                <w:color w:val="FF0000"/>
                <w:szCs w:val="18"/>
              </w:rPr>
            </w:pPr>
          </w:p>
          <w:p w14:paraId="0B12FCC6" w14:textId="77777777" w:rsidR="007B1A2B" w:rsidRDefault="007B1A2B" w:rsidP="007B1A2B">
            <w:pPr>
              <w:rPr>
                <w:rFonts w:cs="Arial"/>
                <w:i/>
                <w:color w:val="008000"/>
                <w:szCs w:val="18"/>
              </w:rPr>
            </w:pPr>
            <w:r w:rsidRPr="00DE22DE">
              <w:rPr>
                <w:i/>
                <w:color w:val="FF0000"/>
                <w:szCs w:val="18"/>
              </w:rPr>
              <w:t>Best Value</w:t>
            </w:r>
            <w:r>
              <w:rPr>
                <w:i/>
                <w:color w:val="FF0000"/>
                <w:szCs w:val="18"/>
              </w:rPr>
              <w:t xml:space="preserve"> </w:t>
            </w:r>
            <w:r w:rsidRPr="00DE22DE">
              <w:rPr>
                <w:i/>
                <w:color w:val="FF0000"/>
                <w:szCs w:val="18"/>
              </w:rPr>
              <w:t>adviseur</w:t>
            </w:r>
          </w:p>
        </w:tc>
        <w:tc>
          <w:tcPr>
            <w:tcW w:w="2976" w:type="dxa"/>
            <w:shd w:val="clear" w:color="auto" w:fill="auto"/>
          </w:tcPr>
          <w:p w14:paraId="0B12FCC7" w14:textId="77777777" w:rsidR="007B1A2B" w:rsidRPr="00DE22DE" w:rsidRDefault="007B1A2B" w:rsidP="007B1A2B">
            <w:pPr>
              <w:numPr>
                <w:ilvl w:val="0"/>
                <w:numId w:val="9"/>
              </w:numPr>
              <w:rPr>
                <w:rFonts w:cs="Arial"/>
                <w:i/>
                <w:color w:val="FF0000"/>
                <w:szCs w:val="18"/>
              </w:rPr>
            </w:pPr>
            <w:r w:rsidRPr="00DE22DE">
              <w:rPr>
                <w:i/>
                <w:color w:val="FF0000"/>
                <w:szCs w:val="18"/>
              </w:rPr>
              <w:t xml:space="preserve">Evaluatie samenwerking en invulling van risico-management </w:t>
            </w:r>
          </w:p>
          <w:p w14:paraId="0B12FCC8" w14:textId="77777777" w:rsidR="007B1A2B" w:rsidRPr="00DE22DE" w:rsidRDefault="007B1A2B" w:rsidP="007B1A2B">
            <w:pPr>
              <w:numPr>
                <w:ilvl w:val="0"/>
                <w:numId w:val="9"/>
              </w:numPr>
              <w:rPr>
                <w:rFonts w:cs="Arial"/>
                <w:i/>
                <w:color w:val="FF0000"/>
                <w:szCs w:val="18"/>
              </w:rPr>
            </w:pPr>
            <w:r w:rsidRPr="00DE22DE">
              <w:rPr>
                <w:i/>
                <w:color w:val="FF0000"/>
                <w:szCs w:val="18"/>
              </w:rPr>
              <w:t>Prestatiemeting RWS</w:t>
            </w:r>
          </w:p>
          <w:p w14:paraId="0B12FCC9" w14:textId="77777777" w:rsidR="007B1A2B" w:rsidRPr="00DE22DE" w:rsidRDefault="007B1A2B" w:rsidP="007B1A2B">
            <w:pPr>
              <w:numPr>
                <w:ilvl w:val="0"/>
                <w:numId w:val="9"/>
              </w:numPr>
              <w:rPr>
                <w:rFonts w:cs="Arial"/>
                <w:i/>
                <w:color w:val="FF0000"/>
                <w:szCs w:val="18"/>
              </w:rPr>
            </w:pPr>
            <w:r w:rsidRPr="00DE22DE">
              <w:rPr>
                <w:i/>
                <w:color w:val="FF0000"/>
                <w:szCs w:val="18"/>
              </w:rPr>
              <w:t>KPI’s</w:t>
            </w:r>
          </w:p>
          <w:p w14:paraId="0B12FCCA" w14:textId="77777777" w:rsidR="007B1A2B" w:rsidRPr="00F26C15" w:rsidRDefault="007B1A2B" w:rsidP="007B1A2B">
            <w:pPr>
              <w:numPr>
                <w:ilvl w:val="0"/>
                <w:numId w:val="9"/>
              </w:numPr>
              <w:rPr>
                <w:rFonts w:cs="Arial"/>
                <w:i/>
                <w:color w:val="008000"/>
                <w:szCs w:val="18"/>
              </w:rPr>
            </w:pPr>
            <w:r w:rsidRPr="00DE22DE">
              <w:rPr>
                <w:i/>
                <w:color w:val="FF0000"/>
                <w:szCs w:val="18"/>
              </w:rPr>
              <w:t>Conclusies WR-evaluatie</w:t>
            </w:r>
          </w:p>
        </w:tc>
        <w:tc>
          <w:tcPr>
            <w:tcW w:w="1116" w:type="dxa"/>
            <w:shd w:val="clear" w:color="auto" w:fill="auto"/>
          </w:tcPr>
          <w:p w14:paraId="0B12FCCB" w14:textId="77777777" w:rsidR="007B1A2B" w:rsidRPr="00F26C15" w:rsidRDefault="007B1A2B" w:rsidP="0015259F">
            <w:pPr>
              <w:rPr>
                <w:rFonts w:cs="Arial"/>
                <w:i/>
                <w:color w:val="008000"/>
                <w:szCs w:val="18"/>
              </w:rPr>
            </w:pPr>
            <w:r w:rsidRPr="00DE22DE">
              <w:rPr>
                <w:i/>
                <w:color w:val="FF0000"/>
                <w:szCs w:val="18"/>
              </w:rPr>
              <w:t>Optio</w:t>
            </w:r>
            <w:r>
              <w:rPr>
                <w:i/>
                <w:color w:val="FF0000"/>
                <w:szCs w:val="18"/>
              </w:rPr>
              <w:t>-</w:t>
            </w:r>
            <w:r w:rsidRPr="00DE22DE">
              <w:rPr>
                <w:i/>
                <w:color w:val="FF0000"/>
                <w:szCs w:val="18"/>
              </w:rPr>
              <w:t>neel</w:t>
            </w:r>
          </w:p>
        </w:tc>
      </w:tr>
      <w:tr w:rsidR="00ED6F1E" w:rsidRPr="00FE0F42" w14:paraId="0B12FCD4" w14:textId="77777777" w:rsidTr="00B4137D">
        <w:trPr>
          <w:cantSplit/>
          <w:trHeight w:val="963"/>
        </w:trPr>
        <w:tc>
          <w:tcPr>
            <w:tcW w:w="1527" w:type="dxa"/>
            <w:shd w:val="clear" w:color="auto" w:fill="auto"/>
          </w:tcPr>
          <w:p w14:paraId="0B12FCCD" w14:textId="77777777" w:rsidR="00ED6F1E" w:rsidRPr="00DE22DE" w:rsidRDefault="00ED6F1E" w:rsidP="00D25072">
            <w:pPr>
              <w:rPr>
                <w:color w:val="FF0000"/>
                <w:szCs w:val="18"/>
              </w:rPr>
            </w:pPr>
            <w:r w:rsidRPr="00DE22DE">
              <w:rPr>
                <w:color w:val="FF0000"/>
                <w:szCs w:val="18"/>
              </w:rPr>
              <w:t>WR-evaluatie</w:t>
            </w:r>
          </w:p>
        </w:tc>
        <w:tc>
          <w:tcPr>
            <w:tcW w:w="1281" w:type="dxa"/>
            <w:shd w:val="clear" w:color="auto" w:fill="auto"/>
          </w:tcPr>
          <w:p w14:paraId="0B12FCCE" w14:textId="77777777" w:rsidR="00ED6F1E" w:rsidRPr="00DE22DE" w:rsidRDefault="00ED6F1E" w:rsidP="00FE5218">
            <w:pPr>
              <w:rPr>
                <w:i/>
                <w:color w:val="FF0000"/>
                <w:szCs w:val="18"/>
              </w:rPr>
            </w:pPr>
            <w:r w:rsidRPr="00DE22DE">
              <w:rPr>
                <w:i/>
                <w:color w:val="FF0000"/>
                <w:szCs w:val="18"/>
              </w:rPr>
              <w:t>1x per 3 maanden</w:t>
            </w:r>
          </w:p>
        </w:tc>
        <w:tc>
          <w:tcPr>
            <w:tcW w:w="1980" w:type="dxa"/>
            <w:shd w:val="clear" w:color="auto" w:fill="auto"/>
          </w:tcPr>
          <w:p w14:paraId="0B12FCCF" w14:textId="77777777" w:rsidR="00ED6F1E" w:rsidRPr="00DE22DE" w:rsidRDefault="00ED6F1E" w:rsidP="00ED6F1E">
            <w:pPr>
              <w:rPr>
                <w:i/>
                <w:color w:val="FF0000"/>
                <w:szCs w:val="18"/>
              </w:rPr>
            </w:pPr>
            <w:r w:rsidRPr="00DE22DE">
              <w:rPr>
                <w:i/>
                <w:color w:val="FF0000"/>
                <w:szCs w:val="18"/>
              </w:rPr>
              <w:t>Projectmanager en contractmanager van opdrachtgever en counterparts opdrachtnemer</w:t>
            </w:r>
          </w:p>
          <w:p w14:paraId="0B12FCD0" w14:textId="77777777" w:rsidR="00ED6F1E" w:rsidRPr="00DE22DE" w:rsidRDefault="00ED6F1E" w:rsidP="00ED6F1E">
            <w:pPr>
              <w:rPr>
                <w:i/>
                <w:color w:val="FF0000"/>
                <w:szCs w:val="18"/>
              </w:rPr>
            </w:pPr>
          </w:p>
          <w:p w14:paraId="0B12FCD1" w14:textId="77777777" w:rsidR="00ED6F1E" w:rsidRPr="00DE22DE" w:rsidRDefault="00ED6F1E" w:rsidP="00ED6F1E">
            <w:pPr>
              <w:rPr>
                <w:i/>
                <w:color w:val="FF0000"/>
                <w:szCs w:val="18"/>
              </w:rPr>
            </w:pPr>
            <w:r w:rsidRPr="00DE22DE">
              <w:rPr>
                <w:i/>
                <w:color w:val="FF0000"/>
                <w:szCs w:val="18"/>
              </w:rPr>
              <w:t>Best Value</w:t>
            </w:r>
            <w:r>
              <w:rPr>
                <w:i/>
                <w:color w:val="FF0000"/>
                <w:szCs w:val="18"/>
              </w:rPr>
              <w:t xml:space="preserve"> </w:t>
            </w:r>
            <w:r w:rsidRPr="00DE22DE">
              <w:rPr>
                <w:i/>
                <w:color w:val="FF0000"/>
                <w:szCs w:val="18"/>
              </w:rPr>
              <w:t>adviseur</w:t>
            </w:r>
          </w:p>
        </w:tc>
        <w:tc>
          <w:tcPr>
            <w:tcW w:w="2976" w:type="dxa"/>
            <w:shd w:val="clear" w:color="auto" w:fill="auto"/>
          </w:tcPr>
          <w:p w14:paraId="0B12FCD2" w14:textId="77777777" w:rsidR="00ED6F1E" w:rsidRPr="00ED6F1E" w:rsidRDefault="00ED6F1E" w:rsidP="00ED6F1E">
            <w:pPr>
              <w:numPr>
                <w:ilvl w:val="0"/>
                <w:numId w:val="9"/>
              </w:numPr>
              <w:rPr>
                <w:rFonts w:cs="Arial"/>
                <w:i/>
                <w:color w:val="FF0000"/>
                <w:szCs w:val="18"/>
              </w:rPr>
            </w:pPr>
            <w:r w:rsidRPr="00DE22DE">
              <w:rPr>
                <w:i/>
                <w:color w:val="FF0000"/>
                <w:szCs w:val="18"/>
              </w:rPr>
              <w:t>Evaluatie werking WR</w:t>
            </w:r>
          </w:p>
        </w:tc>
        <w:tc>
          <w:tcPr>
            <w:tcW w:w="1116" w:type="dxa"/>
            <w:shd w:val="clear" w:color="auto" w:fill="auto"/>
          </w:tcPr>
          <w:p w14:paraId="0B12FCD3" w14:textId="77777777" w:rsidR="00ED6F1E" w:rsidRPr="00DE22DE" w:rsidRDefault="00ED6F1E" w:rsidP="0015259F">
            <w:pPr>
              <w:rPr>
                <w:i/>
                <w:color w:val="FF0000"/>
                <w:szCs w:val="18"/>
              </w:rPr>
            </w:pPr>
            <w:r w:rsidRPr="00DE22DE">
              <w:rPr>
                <w:i/>
                <w:color w:val="FF0000"/>
                <w:szCs w:val="18"/>
              </w:rPr>
              <w:t>Nee</w:t>
            </w:r>
          </w:p>
        </w:tc>
      </w:tr>
    </w:tbl>
    <w:p w14:paraId="0B12FCD5" w14:textId="77777777" w:rsidR="00D25072" w:rsidRPr="00752E79" w:rsidRDefault="00D25072" w:rsidP="00D25072">
      <w:pPr>
        <w:rPr>
          <w:rFonts w:cs="Arial"/>
          <w:b/>
          <w:bCs/>
          <w:color w:val="008000"/>
        </w:rPr>
      </w:pPr>
      <w:r w:rsidRPr="00752E79">
        <w:rPr>
          <w:color w:val="008000"/>
        </w:rPr>
        <w:t xml:space="preserve">Voorbeeld van een externe overlegstructuur </w:t>
      </w:r>
    </w:p>
    <w:p w14:paraId="0B12FCD6" w14:textId="77777777" w:rsidR="00D25072" w:rsidRPr="00FE0F42" w:rsidRDefault="00D25072" w:rsidP="0010474E">
      <w:pPr>
        <w:pStyle w:val="Subparagraaf"/>
        <w:tabs>
          <w:tab w:val="clear" w:pos="227"/>
          <w:tab w:val="clear" w:pos="454"/>
          <w:tab w:val="clear" w:pos="680"/>
          <w:tab w:val="clear" w:pos="1134"/>
          <w:tab w:val="left" w:pos="0"/>
        </w:tabs>
        <w:ind w:left="-1134" w:firstLine="0"/>
      </w:pPr>
      <w:bookmarkStart w:id="60" w:name="_Toc315621562"/>
      <w:bookmarkStart w:id="61" w:name="_Toc514918107"/>
      <w:r w:rsidRPr="00FE0F42">
        <w:t>Intern</w:t>
      </w:r>
      <w:bookmarkEnd w:id="60"/>
      <w:r w:rsidR="00F322C2">
        <w:t xml:space="preserve"> overleg</w:t>
      </w:r>
      <w:bookmarkEnd w:id="61"/>
    </w:p>
    <w:p w14:paraId="0B12FCD7" w14:textId="77777777" w:rsidR="00EE3B50" w:rsidRDefault="00EE3B50" w:rsidP="00EE3B50">
      <w:pPr>
        <w:pStyle w:val="broodtekst"/>
        <w:rPr>
          <w:b/>
          <w:i/>
          <w:vanish/>
          <w:color w:val="3366FF"/>
          <w:sz w:val="16"/>
          <w:szCs w:val="16"/>
        </w:rPr>
      </w:pPr>
      <w:r w:rsidRPr="001344D9">
        <w:rPr>
          <w:b/>
          <w:i/>
          <w:vanish/>
          <w:color w:val="3366FF"/>
          <w:sz w:val="16"/>
          <w:szCs w:val="16"/>
        </w:rPr>
        <w:t xml:space="preserve">Beschrijf hier de </w:t>
      </w:r>
      <w:r>
        <w:rPr>
          <w:b/>
          <w:i/>
          <w:vanish/>
          <w:color w:val="3366FF"/>
          <w:sz w:val="16"/>
          <w:szCs w:val="16"/>
        </w:rPr>
        <w:t>interne overlegstructuur</w:t>
      </w:r>
      <w:r w:rsidRPr="00AF42EE">
        <w:rPr>
          <w:b/>
          <w:i/>
          <w:vanish/>
          <w:color w:val="3366FF"/>
          <w:sz w:val="16"/>
          <w:szCs w:val="16"/>
        </w:rPr>
        <w:t>.</w:t>
      </w:r>
      <w:r>
        <w:rPr>
          <w:b/>
          <w:i/>
          <w:vanish/>
          <w:color w:val="3366FF"/>
          <w:sz w:val="16"/>
          <w:szCs w:val="16"/>
        </w:rPr>
        <w:t xml:space="preserve"> Zorg dat de overlegstructuur aansluit op de overleggen als genoemd in het projectpl</w:t>
      </w:r>
      <w:r w:rsidR="00195024">
        <w:rPr>
          <w:b/>
          <w:i/>
          <w:vanish/>
          <w:color w:val="3366FF"/>
          <w:sz w:val="16"/>
          <w:szCs w:val="16"/>
        </w:rPr>
        <w:t>an en de overleggen genoemd in dit contractbeheersplan.</w:t>
      </w:r>
    </w:p>
    <w:p w14:paraId="0B12FCD8" w14:textId="77777777" w:rsidR="00D25072" w:rsidRPr="00FE0F42" w:rsidRDefault="00D25072" w:rsidP="00D25072">
      <w:pPr>
        <w:rPr>
          <w:rFonts w:cs="Arial"/>
          <w:b/>
          <w:i/>
        </w:rPr>
      </w:pPr>
    </w:p>
    <w:p w14:paraId="0B12FCD9" w14:textId="77777777" w:rsidR="00D25072" w:rsidRPr="00752E79" w:rsidRDefault="00D25072" w:rsidP="00D25072">
      <w:pPr>
        <w:rPr>
          <w:rFonts w:cs="Arial"/>
          <w:color w:val="008000"/>
        </w:rPr>
      </w:pPr>
      <w:r w:rsidRPr="00752E79">
        <w:rPr>
          <w:rFonts w:cs="Arial"/>
          <w:color w:val="008000"/>
        </w:rPr>
        <w:t>Voorbeeld van een overlegschema intern</w:t>
      </w:r>
    </w:p>
    <w:p w14:paraId="0B12FCDA" w14:textId="77777777" w:rsidR="00D25072" w:rsidRPr="00FE0F42" w:rsidRDefault="00D25072" w:rsidP="00D25072">
      <w:pPr>
        <w:rPr>
          <w:rFonts w:cs="Arial"/>
        </w:rPr>
      </w:pPr>
    </w:p>
    <w:tbl>
      <w:tblPr>
        <w:tblW w:w="8790" w:type="dxa"/>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1276"/>
        <w:gridCol w:w="1985"/>
        <w:gridCol w:w="2976"/>
        <w:gridCol w:w="993"/>
      </w:tblGrid>
      <w:tr w:rsidR="00D25072" w:rsidRPr="00FE307C" w14:paraId="0B12FCE0" w14:textId="77777777" w:rsidTr="00B4137D">
        <w:trPr>
          <w:cantSplit/>
        </w:trPr>
        <w:tc>
          <w:tcPr>
            <w:tcW w:w="1560" w:type="dxa"/>
          </w:tcPr>
          <w:p w14:paraId="0B12FCDB" w14:textId="77777777" w:rsidR="00D25072" w:rsidRPr="00FE307C" w:rsidRDefault="00D25072" w:rsidP="00D25072">
            <w:pPr>
              <w:rPr>
                <w:rFonts w:cs="Arial"/>
                <w:bCs/>
                <w:color w:val="008000"/>
              </w:rPr>
            </w:pPr>
            <w:r w:rsidRPr="00FE307C">
              <w:rPr>
                <w:rFonts w:cs="Arial"/>
                <w:bCs/>
                <w:color w:val="008000"/>
              </w:rPr>
              <w:t>Overlegvorm:</w:t>
            </w:r>
          </w:p>
        </w:tc>
        <w:tc>
          <w:tcPr>
            <w:tcW w:w="1276" w:type="dxa"/>
          </w:tcPr>
          <w:p w14:paraId="0B12FCDC" w14:textId="77777777" w:rsidR="00D25072" w:rsidRPr="00FE307C" w:rsidRDefault="00D25072" w:rsidP="00D25072">
            <w:pPr>
              <w:rPr>
                <w:rFonts w:cs="Arial"/>
                <w:bCs/>
                <w:color w:val="008000"/>
              </w:rPr>
            </w:pPr>
            <w:r w:rsidRPr="00FE307C">
              <w:rPr>
                <w:rFonts w:cs="Arial"/>
                <w:bCs/>
                <w:color w:val="008000"/>
              </w:rPr>
              <w:t>Frequentie:</w:t>
            </w:r>
          </w:p>
        </w:tc>
        <w:tc>
          <w:tcPr>
            <w:tcW w:w="1985" w:type="dxa"/>
          </w:tcPr>
          <w:p w14:paraId="0B12FCDD" w14:textId="77777777" w:rsidR="00D25072" w:rsidRPr="00FE307C" w:rsidRDefault="00D25072" w:rsidP="00D25072">
            <w:pPr>
              <w:rPr>
                <w:rFonts w:cs="Arial"/>
                <w:bCs/>
                <w:color w:val="008000"/>
              </w:rPr>
            </w:pPr>
            <w:r w:rsidRPr="00FE307C">
              <w:rPr>
                <w:rFonts w:cs="Arial"/>
                <w:bCs/>
                <w:color w:val="008000"/>
              </w:rPr>
              <w:t>Aanwezigen:</w:t>
            </w:r>
          </w:p>
        </w:tc>
        <w:tc>
          <w:tcPr>
            <w:tcW w:w="2976" w:type="dxa"/>
          </w:tcPr>
          <w:p w14:paraId="0B12FCDE" w14:textId="77777777" w:rsidR="00D25072" w:rsidRPr="00FE307C" w:rsidRDefault="00D25072" w:rsidP="00D25072">
            <w:pPr>
              <w:rPr>
                <w:rFonts w:cs="Arial"/>
                <w:bCs/>
                <w:color w:val="008000"/>
              </w:rPr>
            </w:pPr>
            <w:r w:rsidRPr="00FE307C">
              <w:rPr>
                <w:rFonts w:cs="Arial"/>
                <w:bCs/>
                <w:color w:val="008000"/>
              </w:rPr>
              <w:t>Onderwerpen:</w:t>
            </w:r>
          </w:p>
        </w:tc>
        <w:tc>
          <w:tcPr>
            <w:tcW w:w="993" w:type="dxa"/>
          </w:tcPr>
          <w:p w14:paraId="0B12FCDF" w14:textId="77777777" w:rsidR="00D25072" w:rsidRPr="00FE307C" w:rsidRDefault="00D25072" w:rsidP="00D25072">
            <w:pPr>
              <w:rPr>
                <w:rFonts w:cs="Arial"/>
                <w:bCs/>
                <w:color w:val="008000"/>
              </w:rPr>
            </w:pPr>
            <w:r w:rsidRPr="00FE307C">
              <w:rPr>
                <w:rFonts w:cs="Arial"/>
                <w:bCs/>
                <w:color w:val="008000"/>
              </w:rPr>
              <w:t>Verslag-legging:</w:t>
            </w:r>
          </w:p>
        </w:tc>
      </w:tr>
      <w:tr w:rsidR="00D25072" w:rsidRPr="00FE307C" w14:paraId="0B12FCE6" w14:textId="77777777" w:rsidTr="00B4137D">
        <w:trPr>
          <w:cantSplit/>
        </w:trPr>
        <w:tc>
          <w:tcPr>
            <w:tcW w:w="1560" w:type="dxa"/>
          </w:tcPr>
          <w:p w14:paraId="0B12FCE1" w14:textId="77777777" w:rsidR="00D25072" w:rsidRPr="00FE307C" w:rsidRDefault="00D25072" w:rsidP="00D25072">
            <w:pPr>
              <w:rPr>
                <w:rFonts w:cs="Arial"/>
                <w:color w:val="008000"/>
              </w:rPr>
            </w:pPr>
            <w:r w:rsidRPr="00FE307C">
              <w:rPr>
                <w:rFonts w:cs="Arial"/>
                <w:color w:val="008000"/>
              </w:rPr>
              <w:t>Contractteam-overleg</w:t>
            </w:r>
          </w:p>
        </w:tc>
        <w:tc>
          <w:tcPr>
            <w:tcW w:w="1276" w:type="dxa"/>
          </w:tcPr>
          <w:p w14:paraId="0B12FCE2" w14:textId="77777777" w:rsidR="00D25072" w:rsidRPr="00FE307C" w:rsidRDefault="00D25072" w:rsidP="00D25072">
            <w:pPr>
              <w:rPr>
                <w:rFonts w:cs="Arial"/>
                <w:i/>
                <w:color w:val="008000"/>
              </w:rPr>
            </w:pPr>
            <w:r w:rsidRPr="00FE307C">
              <w:rPr>
                <w:rFonts w:cs="Arial"/>
                <w:i/>
                <w:color w:val="008000"/>
              </w:rPr>
              <w:t xml:space="preserve">1x </w:t>
            </w:r>
            <w:r w:rsidR="00117695">
              <w:rPr>
                <w:rFonts w:cs="Arial"/>
                <w:i/>
                <w:color w:val="008000"/>
              </w:rPr>
              <w:t xml:space="preserve">per </w:t>
            </w:r>
            <w:r w:rsidRPr="00FE307C">
              <w:rPr>
                <w:rFonts w:cs="Arial"/>
                <w:i/>
                <w:color w:val="008000"/>
              </w:rPr>
              <w:t>2 weken</w:t>
            </w:r>
          </w:p>
        </w:tc>
        <w:tc>
          <w:tcPr>
            <w:tcW w:w="1985" w:type="dxa"/>
          </w:tcPr>
          <w:p w14:paraId="0B12FCE3" w14:textId="77777777" w:rsidR="00D25072" w:rsidRPr="00FE307C" w:rsidRDefault="00D25072" w:rsidP="00D25072">
            <w:pPr>
              <w:rPr>
                <w:rFonts w:cs="Arial"/>
                <w:i/>
                <w:color w:val="008000"/>
              </w:rPr>
            </w:pPr>
            <w:r w:rsidRPr="00FE307C">
              <w:rPr>
                <w:rFonts w:cs="Arial"/>
                <w:i/>
                <w:color w:val="008000"/>
              </w:rPr>
              <w:t>Contractteam</w:t>
            </w:r>
          </w:p>
        </w:tc>
        <w:tc>
          <w:tcPr>
            <w:tcW w:w="2976" w:type="dxa"/>
          </w:tcPr>
          <w:p w14:paraId="0B12FCE4" w14:textId="77777777" w:rsidR="00D25072" w:rsidRPr="00FE307C" w:rsidRDefault="00D25072" w:rsidP="00D25072">
            <w:pPr>
              <w:rPr>
                <w:rFonts w:cs="Arial"/>
                <w:i/>
                <w:color w:val="008000"/>
              </w:rPr>
            </w:pPr>
            <w:r w:rsidRPr="00FE307C">
              <w:rPr>
                <w:rFonts w:cs="Arial"/>
                <w:i/>
                <w:color w:val="008000"/>
              </w:rPr>
              <w:t>Voortgang, status toetsen en bevindingen</w:t>
            </w:r>
            <w:r w:rsidR="0015259F">
              <w:rPr>
                <w:rFonts w:cs="Arial"/>
                <w:i/>
                <w:color w:val="008000"/>
              </w:rPr>
              <w:t>.</w:t>
            </w:r>
          </w:p>
        </w:tc>
        <w:tc>
          <w:tcPr>
            <w:tcW w:w="993" w:type="dxa"/>
          </w:tcPr>
          <w:p w14:paraId="0B12FCE5" w14:textId="77777777" w:rsidR="00D25072" w:rsidRPr="00FE307C" w:rsidRDefault="00D25072" w:rsidP="00D25072">
            <w:pPr>
              <w:rPr>
                <w:rFonts w:cs="Arial"/>
                <w:i/>
                <w:color w:val="008000"/>
              </w:rPr>
            </w:pPr>
            <w:r w:rsidRPr="00FE307C">
              <w:rPr>
                <w:rFonts w:cs="Arial"/>
                <w:i/>
                <w:color w:val="008000"/>
              </w:rPr>
              <w:t>Ja</w:t>
            </w:r>
          </w:p>
        </w:tc>
      </w:tr>
      <w:tr w:rsidR="001B5B04" w:rsidRPr="00FE307C" w14:paraId="0B12FCEE" w14:textId="77777777" w:rsidTr="00B4137D">
        <w:trPr>
          <w:cantSplit/>
        </w:trPr>
        <w:tc>
          <w:tcPr>
            <w:tcW w:w="1560" w:type="dxa"/>
          </w:tcPr>
          <w:p w14:paraId="0B12FCE7" w14:textId="77777777" w:rsidR="001B5B04" w:rsidRPr="00FE307C" w:rsidRDefault="001B5B04" w:rsidP="00F07B01">
            <w:pPr>
              <w:rPr>
                <w:rFonts w:cs="Arial"/>
                <w:color w:val="008000"/>
              </w:rPr>
            </w:pPr>
            <w:r>
              <w:rPr>
                <w:rFonts w:cs="Arial"/>
                <w:color w:val="008000"/>
              </w:rPr>
              <w:t xml:space="preserve">Overleg met de </w:t>
            </w:r>
            <w:r w:rsidR="00F07B01">
              <w:rPr>
                <w:rFonts w:cs="Arial"/>
                <w:color w:val="008000"/>
              </w:rPr>
              <w:t>opdrachtgever</w:t>
            </w:r>
          </w:p>
        </w:tc>
        <w:tc>
          <w:tcPr>
            <w:tcW w:w="1276" w:type="dxa"/>
          </w:tcPr>
          <w:p w14:paraId="0B12FCE8" w14:textId="77777777" w:rsidR="001B5B04" w:rsidRPr="00FE307C" w:rsidRDefault="001B5B04" w:rsidP="00117695">
            <w:pPr>
              <w:rPr>
                <w:rFonts w:cs="Arial"/>
                <w:i/>
                <w:color w:val="008000"/>
              </w:rPr>
            </w:pPr>
            <w:r>
              <w:rPr>
                <w:rFonts w:cs="Arial"/>
                <w:i/>
                <w:color w:val="008000"/>
              </w:rPr>
              <w:t xml:space="preserve">1 </w:t>
            </w:r>
            <w:r w:rsidR="00117695">
              <w:rPr>
                <w:rFonts w:cs="Arial"/>
                <w:i/>
                <w:color w:val="008000"/>
              </w:rPr>
              <w:t xml:space="preserve">x </w:t>
            </w:r>
            <w:r>
              <w:rPr>
                <w:rFonts w:cs="Arial"/>
                <w:i/>
                <w:color w:val="008000"/>
              </w:rPr>
              <w:t xml:space="preserve">per </w:t>
            </w:r>
            <w:r w:rsidR="00117695">
              <w:rPr>
                <w:rFonts w:cs="Arial"/>
                <w:i/>
                <w:color w:val="008000"/>
              </w:rPr>
              <w:t>trimester</w:t>
            </w:r>
          </w:p>
        </w:tc>
        <w:tc>
          <w:tcPr>
            <w:tcW w:w="1985" w:type="dxa"/>
          </w:tcPr>
          <w:p w14:paraId="0B12FCE9" w14:textId="77777777" w:rsidR="001B5B04" w:rsidRDefault="001B5B04" w:rsidP="00D25072">
            <w:pPr>
              <w:rPr>
                <w:rFonts w:cs="Arial"/>
                <w:i/>
                <w:color w:val="008000"/>
              </w:rPr>
            </w:pPr>
            <w:r>
              <w:rPr>
                <w:rFonts w:cs="Arial"/>
                <w:i/>
                <w:color w:val="008000"/>
              </w:rPr>
              <w:t>Opdrachtgever</w:t>
            </w:r>
            <w:r w:rsidR="00117695">
              <w:rPr>
                <w:rFonts w:cs="Arial"/>
                <w:i/>
                <w:color w:val="008000"/>
              </w:rPr>
              <w:t>;</w:t>
            </w:r>
          </w:p>
          <w:p w14:paraId="0B12FCEA" w14:textId="77777777" w:rsidR="001B5B04" w:rsidRDefault="001B5B04" w:rsidP="00D25072">
            <w:pPr>
              <w:rPr>
                <w:rFonts w:cs="Arial"/>
                <w:i/>
                <w:color w:val="008000"/>
              </w:rPr>
            </w:pPr>
            <w:r>
              <w:rPr>
                <w:rFonts w:cs="Arial"/>
                <w:i/>
                <w:color w:val="008000"/>
              </w:rPr>
              <w:t>Projectmanager</w:t>
            </w:r>
            <w:r w:rsidR="00117695">
              <w:rPr>
                <w:rFonts w:cs="Arial"/>
                <w:i/>
                <w:color w:val="008000"/>
              </w:rPr>
              <w:t>;</w:t>
            </w:r>
          </w:p>
          <w:p w14:paraId="0B12FCEB" w14:textId="77777777" w:rsidR="001B5B04" w:rsidRPr="00FE307C" w:rsidRDefault="001B5B04" w:rsidP="00D25072">
            <w:pPr>
              <w:rPr>
                <w:rFonts w:cs="Arial"/>
                <w:i/>
                <w:color w:val="008000"/>
              </w:rPr>
            </w:pPr>
            <w:r>
              <w:rPr>
                <w:rFonts w:cs="Arial"/>
                <w:i/>
                <w:color w:val="008000"/>
              </w:rPr>
              <w:t>Contractmanager</w:t>
            </w:r>
          </w:p>
        </w:tc>
        <w:tc>
          <w:tcPr>
            <w:tcW w:w="2976" w:type="dxa"/>
          </w:tcPr>
          <w:p w14:paraId="0B12FCEC" w14:textId="77777777" w:rsidR="001B5B04" w:rsidRPr="00FE307C" w:rsidRDefault="00EE3B50" w:rsidP="00D25072">
            <w:pPr>
              <w:rPr>
                <w:rFonts w:cs="Arial"/>
                <w:i/>
                <w:color w:val="008000"/>
              </w:rPr>
            </w:pPr>
            <w:r>
              <w:rPr>
                <w:rFonts w:cs="Arial"/>
                <w:i/>
                <w:color w:val="008000"/>
              </w:rPr>
              <w:t>Zie § 3.3</w:t>
            </w:r>
          </w:p>
        </w:tc>
        <w:tc>
          <w:tcPr>
            <w:tcW w:w="993" w:type="dxa"/>
          </w:tcPr>
          <w:p w14:paraId="0B12FCED" w14:textId="77777777" w:rsidR="001B5B04" w:rsidRPr="00FE307C" w:rsidRDefault="001B5B04" w:rsidP="00D25072">
            <w:pPr>
              <w:rPr>
                <w:rFonts w:cs="Arial"/>
                <w:i/>
                <w:color w:val="008000"/>
              </w:rPr>
            </w:pPr>
            <w:r>
              <w:rPr>
                <w:rFonts w:cs="Arial"/>
                <w:i/>
                <w:color w:val="008000"/>
              </w:rPr>
              <w:t>Ja</w:t>
            </w:r>
          </w:p>
        </w:tc>
      </w:tr>
      <w:tr w:rsidR="00EE3B50" w:rsidRPr="00FE307C" w14:paraId="0B12FCF5" w14:textId="77777777" w:rsidTr="00B4137D">
        <w:trPr>
          <w:cantSplit/>
        </w:trPr>
        <w:tc>
          <w:tcPr>
            <w:tcW w:w="1560" w:type="dxa"/>
          </w:tcPr>
          <w:p w14:paraId="0B12FCEF" w14:textId="77777777" w:rsidR="00EE3B50" w:rsidRDefault="00EE3B50" w:rsidP="00D25072">
            <w:pPr>
              <w:rPr>
                <w:rFonts w:cs="Arial"/>
                <w:color w:val="008000"/>
              </w:rPr>
            </w:pPr>
            <w:r>
              <w:rPr>
                <w:rFonts w:cs="Arial"/>
                <w:color w:val="008000"/>
              </w:rPr>
              <w:t>Evaluatie-overleg</w:t>
            </w:r>
          </w:p>
        </w:tc>
        <w:tc>
          <w:tcPr>
            <w:tcW w:w="1276" w:type="dxa"/>
          </w:tcPr>
          <w:p w14:paraId="0B12FCF0" w14:textId="77777777" w:rsidR="00EE3B50" w:rsidRDefault="00EE3B50" w:rsidP="00D25072">
            <w:pPr>
              <w:rPr>
                <w:rFonts w:cs="Arial"/>
                <w:i/>
                <w:color w:val="008000"/>
              </w:rPr>
            </w:pPr>
            <w:r>
              <w:rPr>
                <w:rFonts w:cs="Arial"/>
                <w:i/>
                <w:color w:val="008000"/>
              </w:rPr>
              <w:t>Per toets-periode</w:t>
            </w:r>
          </w:p>
        </w:tc>
        <w:tc>
          <w:tcPr>
            <w:tcW w:w="1985" w:type="dxa"/>
          </w:tcPr>
          <w:p w14:paraId="0B12FCF1" w14:textId="77777777" w:rsidR="00EE3B50" w:rsidRDefault="00EE3B50" w:rsidP="00D25072">
            <w:pPr>
              <w:rPr>
                <w:rFonts w:cs="Arial"/>
                <w:i/>
                <w:color w:val="008000"/>
              </w:rPr>
            </w:pPr>
            <w:r>
              <w:rPr>
                <w:rFonts w:cs="Arial"/>
                <w:i/>
                <w:color w:val="008000"/>
              </w:rPr>
              <w:t>IPM-team</w:t>
            </w:r>
            <w:r w:rsidR="00117695">
              <w:rPr>
                <w:rFonts w:cs="Arial"/>
                <w:i/>
                <w:color w:val="008000"/>
              </w:rPr>
              <w:t>;</w:t>
            </w:r>
          </w:p>
          <w:p w14:paraId="0B12FCF2" w14:textId="77777777" w:rsidR="00EE3B50" w:rsidRDefault="00EE3B50" w:rsidP="00D25072">
            <w:pPr>
              <w:rPr>
                <w:rFonts w:cs="Arial"/>
                <w:i/>
                <w:color w:val="008000"/>
              </w:rPr>
            </w:pPr>
            <w:r>
              <w:rPr>
                <w:rFonts w:cs="Arial"/>
                <w:i/>
                <w:color w:val="008000"/>
              </w:rPr>
              <w:t>Toetscoördinator</w:t>
            </w:r>
          </w:p>
        </w:tc>
        <w:tc>
          <w:tcPr>
            <w:tcW w:w="2976" w:type="dxa"/>
          </w:tcPr>
          <w:p w14:paraId="0B12FCF3" w14:textId="77777777" w:rsidR="00EE3B50" w:rsidRPr="00FE307C" w:rsidRDefault="00EE3B50" w:rsidP="00EE3B50">
            <w:pPr>
              <w:rPr>
                <w:rFonts w:cs="Arial"/>
                <w:i/>
                <w:color w:val="008000"/>
              </w:rPr>
            </w:pPr>
            <w:r>
              <w:rPr>
                <w:rFonts w:cs="Arial"/>
                <w:i/>
                <w:color w:val="008000"/>
              </w:rPr>
              <w:t>Zie § 2.4</w:t>
            </w:r>
          </w:p>
        </w:tc>
        <w:tc>
          <w:tcPr>
            <w:tcW w:w="993" w:type="dxa"/>
          </w:tcPr>
          <w:p w14:paraId="0B12FCF4" w14:textId="77777777" w:rsidR="00EE3B50" w:rsidRDefault="00EE3B50" w:rsidP="00D25072">
            <w:pPr>
              <w:rPr>
                <w:rFonts w:cs="Arial"/>
                <w:i/>
                <w:color w:val="008000"/>
              </w:rPr>
            </w:pPr>
            <w:r>
              <w:rPr>
                <w:rFonts w:cs="Arial"/>
                <w:i/>
                <w:color w:val="008000"/>
              </w:rPr>
              <w:t>Ja</w:t>
            </w:r>
          </w:p>
        </w:tc>
      </w:tr>
      <w:tr w:rsidR="00EE3B50" w:rsidRPr="00FE307C" w14:paraId="0B12FCFF" w14:textId="77777777" w:rsidTr="00B4137D">
        <w:trPr>
          <w:cantSplit/>
        </w:trPr>
        <w:tc>
          <w:tcPr>
            <w:tcW w:w="1560" w:type="dxa"/>
          </w:tcPr>
          <w:p w14:paraId="0B12FCF6" w14:textId="77777777" w:rsidR="00EE3B50" w:rsidRDefault="00EE3B50" w:rsidP="00D25072">
            <w:pPr>
              <w:rPr>
                <w:rFonts w:cs="Arial"/>
                <w:color w:val="008000"/>
              </w:rPr>
            </w:pPr>
            <w:r>
              <w:rPr>
                <w:rFonts w:cs="Arial"/>
                <w:color w:val="008000"/>
              </w:rPr>
              <w:t>Intake toets</w:t>
            </w:r>
          </w:p>
        </w:tc>
        <w:tc>
          <w:tcPr>
            <w:tcW w:w="1276" w:type="dxa"/>
          </w:tcPr>
          <w:p w14:paraId="0B12FCF7" w14:textId="77777777" w:rsidR="00EE3B50" w:rsidRDefault="00EE3B50" w:rsidP="00D25072">
            <w:pPr>
              <w:rPr>
                <w:rFonts w:cs="Arial"/>
                <w:i/>
                <w:color w:val="008000"/>
              </w:rPr>
            </w:pPr>
            <w:r>
              <w:rPr>
                <w:rFonts w:cs="Arial"/>
                <w:i/>
                <w:color w:val="008000"/>
              </w:rPr>
              <w:t>Per toets</w:t>
            </w:r>
          </w:p>
        </w:tc>
        <w:tc>
          <w:tcPr>
            <w:tcW w:w="1985" w:type="dxa"/>
          </w:tcPr>
          <w:p w14:paraId="0B12FCF8" w14:textId="77777777" w:rsidR="00EE3B50" w:rsidRPr="00EE3B50" w:rsidRDefault="00EE3B50" w:rsidP="00EE3B50">
            <w:pPr>
              <w:rPr>
                <w:rFonts w:cs="Arial"/>
                <w:i/>
                <w:color w:val="008000"/>
              </w:rPr>
            </w:pPr>
            <w:r w:rsidRPr="00EE3B50">
              <w:rPr>
                <w:rFonts w:cs="Arial"/>
                <w:i/>
                <w:color w:val="008000"/>
              </w:rPr>
              <w:t>Contractmanager;</w:t>
            </w:r>
          </w:p>
          <w:p w14:paraId="0B12FCF9" w14:textId="77777777" w:rsidR="00EE3B50" w:rsidRPr="00EE3B50" w:rsidRDefault="00EE3B50" w:rsidP="00EE3B50">
            <w:pPr>
              <w:rPr>
                <w:rFonts w:cs="Arial"/>
                <w:i/>
                <w:color w:val="008000"/>
              </w:rPr>
            </w:pPr>
            <w:r w:rsidRPr="00EE3B50">
              <w:rPr>
                <w:rFonts w:cs="Arial"/>
                <w:i/>
                <w:color w:val="008000"/>
              </w:rPr>
              <w:t>Toetsteam</w:t>
            </w:r>
            <w:r>
              <w:rPr>
                <w:rFonts w:cs="Arial"/>
                <w:i/>
                <w:color w:val="008000"/>
              </w:rPr>
              <w:t>;</w:t>
            </w:r>
          </w:p>
          <w:p w14:paraId="0B12FCFA" w14:textId="77777777" w:rsidR="00EE3B50" w:rsidRPr="00EE3B50" w:rsidRDefault="00EE3B50" w:rsidP="00EE3B50">
            <w:pPr>
              <w:rPr>
                <w:rFonts w:cs="Arial"/>
                <w:i/>
                <w:color w:val="008000"/>
              </w:rPr>
            </w:pPr>
            <w:r w:rsidRPr="00EE3B50">
              <w:rPr>
                <w:rFonts w:cs="Arial"/>
                <w:i/>
                <w:color w:val="008000"/>
              </w:rPr>
              <w:t>Toetscoördinator</w:t>
            </w:r>
            <w:r>
              <w:rPr>
                <w:rFonts w:cs="Arial"/>
                <w:i/>
                <w:color w:val="008000"/>
              </w:rPr>
              <w:t>;</w:t>
            </w:r>
            <w:r w:rsidRPr="00EE3B50">
              <w:rPr>
                <w:rFonts w:cs="Arial"/>
                <w:i/>
                <w:color w:val="008000"/>
              </w:rPr>
              <w:t xml:space="preserve"> </w:t>
            </w:r>
          </w:p>
          <w:p w14:paraId="0B12FCFB" w14:textId="77777777" w:rsidR="00EE3B50" w:rsidRDefault="00EE3B50" w:rsidP="00EE3B50">
            <w:pPr>
              <w:rPr>
                <w:rFonts w:cs="Arial"/>
                <w:i/>
                <w:color w:val="008000"/>
              </w:rPr>
            </w:pPr>
            <w:r w:rsidRPr="00EE3B50">
              <w:rPr>
                <w:rFonts w:cs="Arial"/>
                <w:i/>
                <w:color w:val="008000"/>
              </w:rPr>
              <w:t>Risico-eigenaar(naren)</w:t>
            </w:r>
            <w:r>
              <w:t xml:space="preserve"> </w:t>
            </w:r>
          </w:p>
        </w:tc>
        <w:tc>
          <w:tcPr>
            <w:tcW w:w="2976" w:type="dxa"/>
          </w:tcPr>
          <w:p w14:paraId="0B12FCFC" w14:textId="77777777" w:rsidR="00EE3B50" w:rsidRDefault="00EE3B50" w:rsidP="00D25072">
            <w:pPr>
              <w:rPr>
                <w:rFonts w:cs="Arial"/>
                <w:i/>
                <w:color w:val="008000"/>
              </w:rPr>
            </w:pPr>
            <w:r>
              <w:rPr>
                <w:rFonts w:cs="Arial"/>
                <w:i/>
                <w:color w:val="008000"/>
              </w:rPr>
              <w:t>Doel, basis, scope, risico’s en programma van de toets</w:t>
            </w:r>
            <w:r w:rsidR="0015259F">
              <w:rPr>
                <w:rFonts w:cs="Arial"/>
                <w:i/>
                <w:color w:val="008000"/>
              </w:rPr>
              <w:t>.</w:t>
            </w:r>
          </w:p>
        </w:tc>
        <w:tc>
          <w:tcPr>
            <w:tcW w:w="993" w:type="dxa"/>
          </w:tcPr>
          <w:p w14:paraId="0B12FCFD" w14:textId="77777777" w:rsidR="00195024" w:rsidRDefault="00195024" w:rsidP="00D25072">
            <w:pPr>
              <w:rPr>
                <w:rFonts w:cs="Arial"/>
                <w:i/>
                <w:color w:val="008000"/>
              </w:rPr>
            </w:pPr>
            <w:r>
              <w:rPr>
                <w:rFonts w:cs="Arial"/>
                <w:i/>
                <w:color w:val="008000"/>
              </w:rPr>
              <w:t xml:space="preserve">Ja, </w:t>
            </w:r>
          </w:p>
          <w:p w14:paraId="0B12FCFE" w14:textId="77777777" w:rsidR="00EE3B50" w:rsidRDefault="00195024" w:rsidP="00D25072">
            <w:pPr>
              <w:rPr>
                <w:rFonts w:cs="Arial"/>
                <w:i/>
                <w:color w:val="008000"/>
              </w:rPr>
            </w:pPr>
            <w:r>
              <w:rPr>
                <w:rFonts w:cs="Arial"/>
                <w:i/>
                <w:color w:val="008000"/>
              </w:rPr>
              <w:t>form A</w:t>
            </w:r>
          </w:p>
        </w:tc>
      </w:tr>
      <w:tr w:rsidR="00EE3B50" w:rsidRPr="00FE307C" w14:paraId="0B12FD0A" w14:textId="77777777" w:rsidTr="00B4137D">
        <w:trPr>
          <w:cantSplit/>
        </w:trPr>
        <w:tc>
          <w:tcPr>
            <w:tcW w:w="1560" w:type="dxa"/>
          </w:tcPr>
          <w:p w14:paraId="0B12FD00" w14:textId="77777777" w:rsidR="00EE3B50" w:rsidRDefault="00EE3B50" w:rsidP="009F208F">
            <w:pPr>
              <w:rPr>
                <w:rFonts w:cs="Arial"/>
                <w:color w:val="008000"/>
              </w:rPr>
            </w:pPr>
            <w:r>
              <w:rPr>
                <w:rFonts w:cs="Arial"/>
                <w:color w:val="008000"/>
              </w:rPr>
              <w:t>Outtake toets</w:t>
            </w:r>
          </w:p>
        </w:tc>
        <w:tc>
          <w:tcPr>
            <w:tcW w:w="1276" w:type="dxa"/>
          </w:tcPr>
          <w:p w14:paraId="0B12FD01" w14:textId="77777777" w:rsidR="00EE3B50" w:rsidRDefault="00EE3B50" w:rsidP="009F208F">
            <w:pPr>
              <w:rPr>
                <w:rFonts w:cs="Arial"/>
                <w:i/>
                <w:color w:val="008000"/>
              </w:rPr>
            </w:pPr>
            <w:r>
              <w:rPr>
                <w:rFonts w:cs="Arial"/>
                <w:i/>
                <w:color w:val="008000"/>
              </w:rPr>
              <w:t>Per toets</w:t>
            </w:r>
          </w:p>
        </w:tc>
        <w:tc>
          <w:tcPr>
            <w:tcW w:w="1985" w:type="dxa"/>
          </w:tcPr>
          <w:p w14:paraId="0B12FD02" w14:textId="77777777" w:rsidR="00EE3B50" w:rsidRPr="00EE3B50" w:rsidRDefault="00EE3B50" w:rsidP="009F208F">
            <w:pPr>
              <w:rPr>
                <w:rFonts w:cs="Arial"/>
                <w:i/>
                <w:color w:val="008000"/>
              </w:rPr>
            </w:pPr>
            <w:r w:rsidRPr="00EE3B50">
              <w:rPr>
                <w:rFonts w:cs="Arial"/>
                <w:i/>
                <w:color w:val="008000"/>
              </w:rPr>
              <w:t>Contractmanager;</w:t>
            </w:r>
          </w:p>
          <w:p w14:paraId="0B12FD03" w14:textId="77777777" w:rsidR="00EE3B50" w:rsidRPr="00EE3B50" w:rsidRDefault="00EE3B50" w:rsidP="009F208F">
            <w:pPr>
              <w:rPr>
                <w:rFonts w:cs="Arial"/>
                <w:i/>
                <w:color w:val="008000"/>
              </w:rPr>
            </w:pPr>
            <w:r w:rsidRPr="00EE3B50">
              <w:rPr>
                <w:rFonts w:cs="Arial"/>
                <w:i/>
                <w:color w:val="008000"/>
              </w:rPr>
              <w:t>Toetsteam</w:t>
            </w:r>
            <w:r>
              <w:rPr>
                <w:rFonts w:cs="Arial"/>
                <w:i/>
                <w:color w:val="008000"/>
              </w:rPr>
              <w:t>;</w:t>
            </w:r>
          </w:p>
          <w:p w14:paraId="0B12FD04" w14:textId="77777777" w:rsidR="00EE3B50" w:rsidRPr="00EE3B50" w:rsidRDefault="00EE3B50" w:rsidP="009F208F">
            <w:pPr>
              <w:rPr>
                <w:rFonts w:cs="Arial"/>
                <w:i/>
                <w:color w:val="008000"/>
              </w:rPr>
            </w:pPr>
            <w:r w:rsidRPr="00EE3B50">
              <w:rPr>
                <w:rFonts w:cs="Arial"/>
                <w:i/>
                <w:color w:val="008000"/>
              </w:rPr>
              <w:t>Toetscoördinator</w:t>
            </w:r>
            <w:r>
              <w:rPr>
                <w:rFonts w:cs="Arial"/>
                <w:i/>
                <w:color w:val="008000"/>
              </w:rPr>
              <w:t>;</w:t>
            </w:r>
            <w:r w:rsidRPr="00EE3B50">
              <w:rPr>
                <w:rFonts w:cs="Arial"/>
                <w:i/>
                <w:color w:val="008000"/>
              </w:rPr>
              <w:t xml:space="preserve"> </w:t>
            </w:r>
          </w:p>
          <w:p w14:paraId="0B12FD05" w14:textId="77777777" w:rsidR="00EE3B50" w:rsidRDefault="00EE3B50" w:rsidP="009F208F">
            <w:pPr>
              <w:rPr>
                <w:rFonts w:cs="Arial"/>
                <w:i/>
                <w:color w:val="008000"/>
              </w:rPr>
            </w:pPr>
            <w:r w:rsidRPr="00EE3B50">
              <w:rPr>
                <w:rFonts w:cs="Arial"/>
                <w:i/>
                <w:color w:val="008000"/>
              </w:rPr>
              <w:t>Risico-eigenaar(naren)</w:t>
            </w:r>
            <w:r>
              <w:t xml:space="preserve"> </w:t>
            </w:r>
          </w:p>
        </w:tc>
        <w:tc>
          <w:tcPr>
            <w:tcW w:w="2976" w:type="dxa"/>
          </w:tcPr>
          <w:p w14:paraId="0B12FD06" w14:textId="77777777" w:rsidR="00195024" w:rsidRDefault="00195024" w:rsidP="009F208F">
            <w:pPr>
              <w:rPr>
                <w:rFonts w:cs="Arial"/>
                <w:i/>
                <w:color w:val="008000"/>
              </w:rPr>
            </w:pPr>
            <w:r>
              <w:rPr>
                <w:rFonts w:cs="Arial"/>
                <w:i/>
                <w:color w:val="008000"/>
              </w:rPr>
              <w:t>Toetsresultaten</w:t>
            </w:r>
            <w:r w:rsidR="0015259F">
              <w:rPr>
                <w:rFonts w:cs="Arial"/>
                <w:i/>
                <w:color w:val="008000"/>
              </w:rPr>
              <w:t>,</w:t>
            </w:r>
          </w:p>
          <w:p w14:paraId="0B12FD07" w14:textId="77777777" w:rsidR="00EE3B50" w:rsidRDefault="00CC2FC0" w:rsidP="00CD6DAD">
            <w:pPr>
              <w:rPr>
                <w:rFonts w:cs="Arial"/>
                <w:i/>
                <w:color w:val="008000"/>
              </w:rPr>
            </w:pPr>
            <w:r>
              <w:rPr>
                <w:rFonts w:cs="Arial"/>
                <w:i/>
                <w:color w:val="008000"/>
              </w:rPr>
              <w:t>e</w:t>
            </w:r>
            <w:r w:rsidR="00195024">
              <w:rPr>
                <w:rFonts w:cs="Arial"/>
                <w:i/>
                <w:color w:val="008000"/>
              </w:rPr>
              <w:t>valuatie risico’s</w:t>
            </w:r>
            <w:r w:rsidR="0015259F">
              <w:rPr>
                <w:rFonts w:cs="Arial"/>
                <w:i/>
                <w:color w:val="008000"/>
              </w:rPr>
              <w:t>.</w:t>
            </w:r>
          </w:p>
        </w:tc>
        <w:tc>
          <w:tcPr>
            <w:tcW w:w="993" w:type="dxa"/>
          </w:tcPr>
          <w:p w14:paraId="0B12FD08" w14:textId="77777777" w:rsidR="00EE3B50" w:rsidRDefault="00195024" w:rsidP="009F208F">
            <w:pPr>
              <w:rPr>
                <w:rFonts w:cs="Arial"/>
                <w:i/>
                <w:color w:val="008000"/>
              </w:rPr>
            </w:pPr>
            <w:r>
              <w:rPr>
                <w:rFonts w:cs="Arial"/>
                <w:i/>
                <w:color w:val="008000"/>
              </w:rPr>
              <w:t>Ja,</w:t>
            </w:r>
          </w:p>
          <w:p w14:paraId="0B12FD09" w14:textId="77777777" w:rsidR="00195024" w:rsidRDefault="00195024" w:rsidP="009F208F">
            <w:pPr>
              <w:rPr>
                <w:rFonts w:cs="Arial"/>
                <w:i/>
                <w:color w:val="008000"/>
              </w:rPr>
            </w:pPr>
            <w:r>
              <w:rPr>
                <w:rFonts w:cs="Arial"/>
                <w:i/>
                <w:color w:val="008000"/>
              </w:rPr>
              <w:t>Form D</w:t>
            </w:r>
          </w:p>
        </w:tc>
      </w:tr>
    </w:tbl>
    <w:p w14:paraId="0B12FD0B" w14:textId="77777777" w:rsidR="00D25072" w:rsidRPr="00FE0F42" w:rsidRDefault="00D25072" w:rsidP="00D25072">
      <w:pPr>
        <w:pStyle w:val="broodtekst"/>
      </w:pPr>
      <w:bookmarkStart w:id="62" w:name="_Toc159058021"/>
      <w:bookmarkStart w:id="63" w:name="_Toc159133485"/>
      <w:bookmarkStart w:id="64" w:name="_Toc175541915"/>
      <w:bookmarkStart w:id="65" w:name="_Toc224104642"/>
    </w:p>
    <w:bookmarkEnd w:id="62"/>
    <w:bookmarkEnd w:id="63"/>
    <w:bookmarkEnd w:id="64"/>
    <w:bookmarkEnd w:id="65"/>
    <w:p w14:paraId="0B12FD0C" w14:textId="77777777" w:rsidR="00D25072" w:rsidRPr="00FE0F42" w:rsidRDefault="00D25072" w:rsidP="00D25072"/>
    <w:p w14:paraId="0B12FD0D" w14:textId="77777777" w:rsidR="00D25072" w:rsidRPr="00FE0F42" w:rsidRDefault="00622441" w:rsidP="0010474E">
      <w:pPr>
        <w:pStyle w:val="KopBijlage"/>
        <w:tabs>
          <w:tab w:val="clear" w:pos="227"/>
          <w:tab w:val="clear" w:pos="454"/>
          <w:tab w:val="clear" w:pos="680"/>
          <w:tab w:val="clear" w:pos="2183"/>
          <w:tab w:val="left" w:pos="567"/>
        </w:tabs>
        <w:ind w:left="-1134" w:firstLine="0"/>
      </w:pPr>
      <w:bookmarkStart w:id="66" w:name="_Toc514918108"/>
      <w:bookmarkStart w:id="67" w:name="_Toc224104645"/>
      <w:r>
        <w:lastRenderedPageBreak/>
        <w:t>Toetsdrempel</w:t>
      </w:r>
      <w:bookmarkEnd w:id="66"/>
    </w:p>
    <w:bookmarkEnd w:id="67"/>
    <w:p w14:paraId="0B12FD0E" w14:textId="77777777" w:rsidR="00622441" w:rsidRDefault="003C2081" w:rsidP="00175B4E">
      <w:r w:rsidRPr="001344D9">
        <w:rPr>
          <w:b/>
          <w:i/>
          <w:vanish/>
          <w:color w:val="3366FF"/>
          <w:sz w:val="16"/>
          <w:szCs w:val="16"/>
        </w:rPr>
        <w:t xml:space="preserve">Beschrijf hier de </w:t>
      </w:r>
      <w:r>
        <w:rPr>
          <w:b/>
          <w:i/>
          <w:vanish/>
          <w:color w:val="3366FF"/>
          <w:sz w:val="16"/>
          <w:szCs w:val="16"/>
        </w:rPr>
        <w:t>toetsdrempel voor zowel de procesrisico’s als de onderliggende risico’s. Bij de onderliggende risico’s bestaat deze uit een totaalscore per risico en een score per gevolgklasse. Hieronder is een voorbeeld van een toetsdrempel gegeven.</w:t>
      </w:r>
    </w:p>
    <w:p w14:paraId="0B12FD0F" w14:textId="77777777" w:rsidR="003C2081" w:rsidRDefault="003C2081" w:rsidP="003C2081">
      <w:pPr>
        <w:autoSpaceDE w:val="0"/>
        <w:autoSpaceDN w:val="0"/>
        <w:adjustRightInd w:val="0"/>
        <w:rPr>
          <w:rFonts w:cs="Verdana"/>
          <w:szCs w:val="18"/>
        </w:rPr>
      </w:pPr>
    </w:p>
    <w:p w14:paraId="0B12FD10" w14:textId="77777777" w:rsidR="003C2081" w:rsidRPr="003C2081" w:rsidRDefault="003C2081" w:rsidP="003C2081">
      <w:pPr>
        <w:autoSpaceDE w:val="0"/>
        <w:autoSpaceDN w:val="0"/>
        <w:adjustRightInd w:val="0"/>
        <w:rPr>
          <w:rFonts w:cs="Verdana"/>
          <w:b/>
          <w:szCs w:val="18"/>
        </w:rPr>
      </w:pPr>
      <w:r w:rsidRPr="003C2081">
        <w:rPr>
          <w:rFonts w:cs="Verdana"/>
          <w:b/>
          <w:szCs w:val="18"/>
        </w:rPr>
        <w:t>Toetsdrempel procesrisico’s</w:t>
      </w:r>
    </w:p>
    <w:p w14:paraId="0B12FD11" w14:textId="77777777" w:rsidR="00622441" w:rsidRPr="003C2081" w:rsidRDefault="00622441" w:rsidP="003C2081">
      <w:pPr>
        <w:autoSpaceDE w:val="0"/>
        <w:autoSpaceDN w:val="0"/>
        <w:adjustRightInd w:val="0"/>
        <w:rPr>
          <w:rFonts w:cs="Arial"/>
          <w:color w:val="008000"/>
        </w:rPr>
      </w:pPr>
      <w:r w:rsidRPr="003C2081">
        <w:rPr>
          <w:rFonts w:cs="Arial"/>
          <w:color w:val="008000"/>
        </w:rPr>
        <w:t xml:space="preserve">De toetsdrempel </w:t>
      </w:r>
      <w:r w:rsidR="008E6A04" w:rsidRPr="003C2081">
        <w:rPr>
          <w:rFonts w:cs="Arial"/>
          <w:color w:val="008000"/>
        </w:rPr>
        <w:t xml:space="preserve">voor de procesrisico’s </w:t>
      </w:r>
      <w:r w:rsidRPr="003C2081">
        <w:rPr>
          <w:rFonts w:cs="Arial"/>
          <w:color w:val="008000"/>
        </w:rPr>
        <w:t>is opgebouwd uit:</w:t>
      </w:r>
    </w:p>
    <w:p w14:paraId="0B12FD12" w14:textId="77777777" w:rsidR="00622441" w:rsidRPr="003C2081" w:rsidRDefault="00622441" w:rsidP="008F5F08">
      <w:pPr>
        <w:numPr>
          <w:ilvl w:val="0"/>
          <w:numId w:val="16"/>
        </w:numPr>
        <w:autoSpaceDE w:val="0"/>
        <w:autoSpaceDN w:val="0"/>
        <w:adjustRightInd w:val="0"/>
        <w:ind w:left="284" w:hanging="284"/>
        <w:rPr>
          <w:rFonts w:cs="Arial"/>
          <w:color w:val="008000"/>
        </w:rPr>
      </w:pPr>
      <w:r w:rsidRPr="003C2081">
        <w:rPr>
          <w:rFonts w:cs="Arial"/>
          <w:color w:val="008000"/>
        </w:rPr>
        <w:t xml:space="preserve">Alle </w:t>
      </w:r>
      <w:r w:rsidR="00F07B01">
        <w:rPr>
          <w:rFonts w:cs="Arial"/>
          <w:color w:val="008000"/>
        </w:rPr>
        <w:t>“</w:t>
      </w:r>
      <w:r w:rsidRPr="003C2081">
        <w:rPr>
          <w:rFonts w:cs="Arial"/>
          <w:color w:val="008000"/>
        </w:rPr>
        <w:t>rode</w:t>
      </w:r>
      <w:r w:rsidR="00F07B01">
        <w:rPr>
          <w:rFonts w:cs="Arial"/>
          <w:color w:val="008000"/>
        </w:rPr>
        <w:t>”</w:t>
      </w:r>
      <w:r w:rsidRPr="003C2081">
        <w:rPr>
          <w:rFonts w:cs="Arial"/>
          <w:color w:val="008000"/>
        </w:rPr>
        <w:t xml:space="preserve"> processen (hoog) worden in de komende toetsperiode getoetst</w:t>
      </w:r>
      <w:r w:rsidR="008E6A04" w:rsidRPr="003C2081">
        <w:rPr>
          <w:rFonts w:cs="Arial"/>
          <w:color w:val="008000"/>
        </w:rPr>
        <w:t xml:space="preserve"> of meegenomen in de interactie</w:t>
      </w:r>
      <w:r w:rsidR="00131204">
        <w:rPr>
          <w:rFonts w:cs="Arial"/>
          <w:color w:val="008000"/>
        </w:rPr>
        <w:t>.</w:t>
      </w:r>
    </w:p>
    <w:p w14:paraId="0B12FD13" w14:textId="77777777" w:rsidR="00622441" w:rsidRPr="003C2081" w:rsidRDefault="00622441" w:rsidP="008F5F08">
      <w:pPr>
        <w:numPr>
          <w:ilvl w:val="0"/>
          <w:numId w:val="16"/>
        </w:numPr>
        <w:autoSpaceDE w:val="0"/>
        <w:autoSpaceDN w:val="0"/>
        <w:adjustRightInd w:val="0"/>
        <w:ind w:left="284" w:hanging="284"/>
        <w:rPr>
          <w:rFonts w:cs="Arial"/>
          <w:color w:val="008000"/>
        </w:rPr>
      </w:pPr>
      <w:r w:rsidRPr="003C2081">
        <w:rPr>
          <w:rFonts w:cs="Arial"/>
          <w:color w:val="008000"/>
        </w:rPr>
        <w:t xml:space="preserve">Alle </w:t>
      </w:r>
      <w:r w:rsidR="00F07B01">
        <w:rPr>
          <w:rFonts w:cs="Arial"/>
          <w:color w:val="008000"/>
        </w:rPr>
        <w:t>“</w:t>
      </w:r>
      <w:r w:rsidRPr="003C2081">
        <w:rPr>
          <w:rFonts w:cs="Arial"/>
          <w:color w:val="008000"/>
        </w:rPr>
        <w:t>oranje</w:t>
      </w:r>
      <w:r w:rsidR="00F07B01">
        <w:rPr>
          <w:rFonts w:cs="Arial"/>
          <w:color w:val="008000"/>
        </w:rPr>
        <w:t>”</w:t>
      </w:r>
      <w:r w:rsidRPr="003C2081">
        <w:rPr>
          <w:rFonts w:cs="Arial"/>
          <w:color w:val="008000"/>
        </w:rPr>
        <w:t xml:space="preserve"> processen (midden) worden in </w:t>
      </w:r>
      <w:r w:rsidR="00FE59D4">
        <w:rPr>
          <w:rFonts w:cs="Arial"/>
          <w:color w:val="008000"/>
        </w:rPr>
        <w:t>het</w:t>
      </w:r>
      <w:r w:rsidR="00FE59D4" w:rsidRPr="003C2081">
        <w:rPr>
          <w:rFonts w:cs="Arial"/>
          <w:color w:val="008000"/>
        </w:rPr>
        <w:t xml:space="preserve"> </w:t>
      </w:r>
      <w:r w:rsidRPr="003C2081">
        <w:rPr>
          <w:rFonts w:cs="Arial"/>
          <w:color w:val="008000"/>
        </w:rPr>
        <w:t>komende jaar getoetst</w:t>
      </w:r>
      <w:r w:rsidR="008E6A04" w:rsidRPr="003C2081">
        <w:rPr>
          <w:rFonts w:cs="Arial"/>
          <w:color w:val="008000"/>
        </w:rPr>
        <w:t xml:space="preserve"> of meegenomen in de interactie</w:t>
      </w:r>
      <w:r w:rsidRPr="003C2081">
        <w:rPr>
          <w:rFonts w:cs="Arial"/>
          <w:color w:val="008000"/>
        </w:rPr>
        <w:t>.</w:t>
      </w:r>
    </w:p>
    <w:p w14:paraId="0B12FD14" w14:textId="77777777" w:rsidR="00622441" w:rsidRPr="003C2081" w:rsidRDefault="00622441" w:rsidP="008F5F08">
      <w:pPr>
        <w:numPr>
          <w:ilvl w:val="0"/>
          <w:numId w:val="16"/>
        </w:numPr>
        <w:autoSpaceDE w:val="0"/>
        <w:autoSpaceDN w:val="0"/>
        <w:adjustRightInd w:val="0"/>
        <w:ind w:left="284" w:hanging="284"/>
        <w:rPr>
          <w:rFonts w:cs="Arial"/>
          <w:color w:val="008000"/>
        </w:rPr>
      </w:pPr>
      <w:r w:rsidRPr="003C2081">
        <w:rPr>
          <w:rFonts w:cs="Arial"/>
          <w:color w:val="008000"/>
        </w:rPr>
        <w:t xml:space="preserve">Bij zowel 1 als 2 kunnen in het kader van integraliteit </w:t>
      </w:r>
      <w:r w:rsidR="00F07B01">
        <w:rPr>
          <w:rFonts w:cs="Arial"/>
          <w:color w:val="008000"/>
        </w:rPr>
        <w:t>“</w:t>
      </w:r>
      <w:r w:rsidRPr="003C2081">
        <w:rPr>
          <w:rFonts w:cs="Arial"/>
          <w:color w:val="008000"/>
        </w:rPr>
        <w:t>oranje</w:t>
      </w:r>
      <w:r w:rsidR="00F07B01">
        <w:rPr>
          <w:rFonts w:cs="Arial"/>
          <w:color w:val="008000"/>
        </w:rPr>
        <w:t>”</w:t>
      </w:r>
      <w:r w:rsidRPr="003C2081">
        <w:rPr>
          <w:rFonts w:cs="Arial"/>
          <w:color w:val="008000"/>
        </w:rPr>
        <w:t xml:space="preserve"> en </w:t>
      </w:r>
      <w:r w:rsidR="00F07B01">
        <w:rPr>
          <w:rFonts w:cs="Arial"/>
          <w:color w:val="008000"/>
        </w:rPr>
        <w:t>“</w:t>
      </w:r>
      <w:r w:rsidRPr="003C2081">
        <w:rPr>
          <w:rFonts w:cs="Arial"/>
          <w:color w:val="008000"/>
        </w:rPr>
        <w:t>groene</w:t>
      </w:r>
      <w:r w:rsidR="00F07B01">
        <w:rPr>
          <w:rFonts w:cs="Arial"/>
          <w:color w:val="008000"/>
        </w:rPr>
        <w:t>”</w:t>
      </w:r>
      <w:r w:rsidRPr="003C2081">
        <w:rPr>
          <w:rFonts w:cs="Arial"/>
          <w:color w:val="008000"/>
        </w:rPr>
        <w:t xml:space="preserve"> processen worden meegenomen in de toetsvragen</w:t>
      </w:r>
      <w:r w:rsidR="008E6A04" w:rsidRPr="003C2081">
        <w:rPr>
          <w:rFonts w:cs="Arial"/>
          <w:color w:val="008000"/>
        </w:rPr>
        <w:t xml:space="preserve"> of bij de interactie</w:t>
      </w:r>
      <w:r w:rsidRPr="003C2081">
        <w:rPr>
          <w:rFonts w:cs="Arial"/>
          <w:color w:val="008000"/>
        </w:rPr>
        <w:t>.</w:t>
      </w:r>
    </w:p>
    <w:p w14:paraId="0B12FD15" w14:textId="77777777" w:rsidR="00622441" w:rsidRPr="003C2081" w:rsidRDefault="00F07B01" w:rsidP="008F5F08">
      <w:pPr>
        <w:numPr>
          <w:ilvl w:val="0"/>
          <w:numId w:val="16"/>
        </w:numPr>
        <w:autoSpaceDE w:val="0"/>
        <w:autoSpaceDN w:val="0"/>
        <w:adjustRightInd w:val="0"/>
        <w:ind w:left="284" w:hanging="284"/>
        <w:rPr>
          <w:rFonts w:cs="Arial"/>
          <w:color w:val="008000"/>
        </w:rPr>
      </w:pPr>
      <w:r>
        <w:rPr>
          <w:rFonts w:cs="Arial"/>
          <w:color w:val="008000"/>
        </w:rPr>
        <w:t>“</w:t>
      </w:r>
      <w:r w:rsidR="00622441" w:rsidRPr="003C2081">
        <w:rPr>
          <w:rFonts w:cs="Arial"/>
          <w:color w:val="008000"/>
        </w:rPr>
        <w:t>Groene</w:t>
      </w:r>
      <w:r>
        <w:rPr>
          <w:rFonts w:cs="Arial"/>
          <w:color w:val="008000"/>
        </w:rPr>
        <w:t>”</w:t>
      </w:r>
      <w:r w:rsidR="00622441" w:rsidRPr="003C2081">
        <w:rPr>
          <w:rFonts w:cs="Arial"/>
          <w:color w:val="008000"/>
        </w:rPr>
        <w:t xml:space="preserve"> processen (laag) zijn geen onderwerp voor toetsen</w:t>
      </w:r>
      <w:r w:rsidR="008E6A04" w:rsidRPr="003C2081">
        <w:rPr>
          <w:rFonts w:cs="Arial"/>
          <w:color w:val="008000"/>
        </w:rPr>
        <w:t xml:space="preserve"> of interactie</w:t>
      </w:r>
      <w:r w:rsidR="00622441" w:rsidRPr="003C2081">
        <w:rPr>
          <w:rFonts w:cs="Arial"/>
          <w:color w:val="008000"/>
        </w:rPr>
        <w:t>, behoudens 3.</w:t>
      </w:r>
    </w:p>
    <w:p w14:paraId="0B12FD16" w14:textId="77777777" w:rsidR="008E6A04" w:rsidRPr="00FE59D4" w:rsidRDefault="008E6A04" w:rsidP="008E6A04">
      <w:pPr>
        <w:autoSpaceDE w:val="0"/>
        <w:autoSpaceDN w:val="0"/>
        <w:adjustRightInd w:val="0"/>
        <w:rPr>
          <w:rFonts w:cs="Verdana"/>
          <w:szCs w:val="18"/>
        </w:rPr>
      </w:pPr>
    </w:p>
    <w:p w14:paraId="0B12FD17" w14:textId="77777777" w:rsidR="00FE59D4" w:rsidRPr="00FE59D4" w:rsidRDefault="00FE59D4" w:rsidP="008E6A04">
      <w:pPr>
        <w:autoSpaceDE w:val="0"/>
        <w:autoSpaceDN w:val="0"/>
        <w:adjustRightInd w:val="0"/>
        <w:rPr>
          <w:b/>
          <w:i/>
          <w:vanish/>
          <w:color w:val="3366FF"/>
          <w:sz w:val="16"/>
          <w:szCs w:val="16"/>
        </w:rPr>
      </w:pPr>
      <w:r w:rsidRPr="00FE59D4">
        <w:rPr>
          <w:b/>
          <w:i/>
          <w:vanish/>
          <w:color w:val="3366FF"/>
          <w:sz w:val="16"/>
          <w:szCs w:val="16"/>
        </w:rPr>
        <w:t>Mogelijke alternatieven zijn:</w:t>
      </w:r>
    </w:p>
    <w:p w14:paraId="0B12FD18" w14:textId="77777777" w:rsidR="00FE59D4" w:rsidRPr="00C26DDE" w:rsidRDefault="00F07B01" w:rsidP="00FE59D4">
      <w:pPr>
        <w:pStyle w:val="Default"/>
        <w:numPr>
          <w:ilvl w:val="0"/>
          <w:numId w:val="31"/>
        </w:numPr>
        <w:spacing w:after="15"/>
        <w:ind w:left="284" w:hanging="284"/>
        <w:rPr>
          <w:rFonts w:ascii="Verdana" w:hAnsi="Verdana" w:cs="Times New Roman"/>
          <w:color w:val="008000"/>
          <w:sz w:val="18"/>
          <w:szCs w:val="16"/>
        </w:rPr>
      </w:pPr>
      <w:r w:rsidRPr="00C26DDE">
        <w:rPr>
          <w:rFonts w:ascii="Verdana" w:hAnsi="Verdana" w:cs="Times New Roman"/>
          <w:color w:val="008000"/>
          <w:sz w:val="18"/>
          <w:szCs w:val="16"/>
        </w:rPr>
        <w:t>“</w:t>
      </w:r>
      <w:r w:rsidR="00FE59D4" w:rsidRPr="00C26DDE">
        <w:rPr>
          <w:rFonts w:ascii="Verdana" w:hAnsi="Verdana" w:cs="Times New Roman"/>
          <w:color w:val="008000"/>
          <w:sz w:val="18"/>
          <w:szCs w:val="16"/>
        </w:rPr>
        <w:t>Oranje</w:t>
      </w:r>
      <w:r w:rsidRPr="00C26DDE">
        <w:rPr>
          <w:rFonts w:ascii="Verdana" w:hAnsi="Verdana" w:cs="Times New Roman"/>
          <w:color w:val="008000"/>
          <w:sz w:val="18"/>
          <w:szCs w:val="16"/>
        </w:rPr>
        <w:t>”</w:t>
      </w:r>
      <w:r w:rsidR="00FE59D4" w:rsidRPr="00C26DDE">
        <w:rPr>
          <w:rFonts w:ascii="Verdana" w:hAnsi="Verdana" w:cs="Times New Roman"/>
          <w:color w:val="008000"/>
          <w:sz w:val="18"/>
          <w:szCs w:val="16"/>
        </w:rPr>
        <w:t xml:space="preserve"> processen worden in de toetsplanning opgenomen indien er minsten één onderliggend risico aan is gekoppeld dat boven de toetsdrempel uitkomt.</w:t>
      </w:r>
    </w:p>
    <w:p w14:paraId="0B12FD19" w14:textId="77777777" w:rsidR="00873DEA" w:rsidRPr="00C26DDE" w:rsidRDefault="00F07B01" w:rsidP="00873DEA">
      <w:pPr>
        <w:pStyle w:val="Default"/>
        <w:numPr>
          <w:ilvl w:val="0"/>
          <w:numId w:val="31"/>
        </w:numPr>
        <w:spacing w:after="15"/>
        <w:ind w:left="284" w:hanging="284"/>
        <w:rPr>
          <w:rFonts w:ascii="Verdana" w:hAnsi="Verdana" w:cs="Times New Roman"/>
          <w:color w:val="008000"/>
          <w:sz w:val="18"/>
          <w:szCs w:val="16"/>
        </w:rPr>
      </w:pPr>
      <w:r w:rsidRPr="00C26DDE">
        <w:rPr>
          <w:rFonts w:ascii="Verdana" w:hAnsi="Verdana" w:cs="Times New Roman"/>
          <w:color w:val="008000"/>
          <w:sz w:val="18"/>
          <w:szCs w:val="16"/>
        </w:rPr>
        <w:t>“</w:t>
      </w:r>
      <w:r w:rsidR="00873DEA" w:rsidRPr="00C26DDE">
        <w:rPr>
          <w:rFonts w:ascii="Verdana" w:hAnsi="Verdana" w:cs="Times New Roman"/>
          <w:color w:val="008000"/>
          <w:sz w:val="18"/>
          <w:szCs w:val="16"/>
        </w:rPr>
        <w:t>Oranje</w:t>
      </w:r>
      <w:r w:rsidRPr="00C26DDE">
        <w:rPr>
          <w:rFonts w:ascii="Verdana" w:hAnsi="Verdana" w:cs="Times New Roman"/>
          <w:color w:val="008000"/>
          <w:sz w:val="18"/>
          <w:szCs w:val="16"/>
        </w:rPr>
        <w:t>”</w:t>
      </w:r>
      <w:r w:rsidR="00873DEA" w:rsidRPr="00C26DDE">
        <w:rPr>
          <w:rFonts w:ascii="Verdana" w:hAnsi="Verdana" w:cs="Times New Roman"/>
          <w:color w:val="008000"/>
          <w:sz w:val="18"/>
          <w:szCs w:val="16"/>
        </w:rPr>
        <w:t xml:space="preserve"> processen worden niet in de toetsplanning opgenomen maar zijn wel aanleiding tot interactie in de komende toetsperiode.</w:t>
      </w:r>
    </w:p>
    <w:p w14:paraId="0B12FD1A" w14:textId="77777777" w:rsidR="00FE59D4" w:rsidRPr="00C26DDE" w:rsidRDefault="00F07B01" w:rsidP="00FE59D4">
      <w:pPr>
        <w:pStyle w:val="Default"/>
        <w:numPr>
          <w:ilvl w:val="0"/>
          <w:numId w:val="31"/>
        </w:numPr>
        <w:spacing w:after="15"/>
        <w:ind w:left="284" w:hanging="284"/>
        <w:rPr>
          <w:rFonts w:ascii="Verdana" w:hAnsi="Verdana" w:cs="Times New Roman"/>
          <w:color w:val="008000"/>
          <w:sz w:val="18"/>
          <w:szCs w:val="16"/>
        </w:rPr>
      </w:pPr>
      <w:r w:rsidRPr="00C26DDE">
        <w:rPr>
          <w:rFonts w:ascii="Verdana" w:hAnsi="Verdana" w:cs="Times New Roman"/>
          <w:color w:val="008000"/>
          <w:sz w:val="18"/>
          <w:szCs w:val="16"/>
        </w:rPr>
        <w:t>“</w:t>
      </w:r>
      <w:r w:rsidR="00FE59D4" w:rsidRPr="00C26DDE">
        <w:rPr>
          <w:rFonts w:ascii="Verdana" w:hAnsi="Verdana" w:cs="Times New Roman"/>
          <w:color w:val="008000"/>
          <w:sz w:val="18"/>
          <w:szCs w:val="16"/>
        </w:rPr>
        <w:t>Oranje</w:t>
      </w:r>
      <w:r w:rsidRPr="00C26DDE">
        <w:rPr>
          <w:rFonts w:ascii="Verdana" w:hAnsi="Verdana" w:cs="Times New Roman"/>
          <w:color w:val="008000"/>
          <w:sz w:val="18"/>
          <w:szCs w:val="16"/>
        </w:rPr>
        <w:t>”</w:t>
      </w:r>
      <w:r w:rsidR="00FE59D4" w:rsidRPr="00C26DDE">
        <w:rPr>
          <w:rFonts w:ascii="Verdana" w:hAnsi="Verdana" w:cs="Times New Roman"/>
          <w:color w:val="008000"/>
          <w:sz w:val="18"/>
          <w:szCs w:val="16"/>
        </w:rPr>
        <w:t xml:space="preserve"> processen worden niet in de toetsplanning opgenomen tenzij uit de procesanalyse blijkt dat er geen processen met hoog risico (meer) zijn. Dan kan met motivatie alsnog worden besloten om processen met midden risico te toetsen.</w:t>
      </w:r>
    </w:p>
    <w:p w14:paraId="0B12FD1B" w14:textId="77777777" w:rsidR="00FE59D4" w:rsidRPr="00C26DDE" w:rsidRDefault="00FE59D4" w:rsidP="00FE59D4">
      <w:pPr>
        <w:pStyle w:val="Default"/>
        <w:numPr>
          <w:ilvl w:val="0"/>
          <w:numId w:val="31"/>
        </w:numPr>
        <w:spacing w:after="15"/>
        <w:ind w:left="284" w:hanging="284"/>
        <w:rPr>
          <w:rFonts w:ascii="Verdana" w:hAnsi="Verdana" w:cs="Times New Roman"/>
          <w:color w:val="008000"/>
          <w:sz w:val="18"/>
          <w:szCs w:val="16"/>
        </w:rPr>
      </w:pPr>
      <w:r w:rsidRPr="00C26DDE">
        <w:rPr>
          <w:rFonts w:ascii="Verdana" w:hAnsi="Verdana" w:cs="Times New Roman"/>
          <w:color w:val="008000"/>
          <w:sz w:val="18"/>
          <w:szCs w:val="16"/>
        </w:rPr>
        <w:t>Bij de start van het contract worden ten minste ‘Risicomanagement’, ‘Integrale veiligheid’, ‘Monitoring en meting’, Verificatie en validatie’, in de toetsplanning worden opgenomen</w:t>
      </w:r>
      <w:r w:rsidR="00873DEA" w:rsidRPr="00C26DDE">
        <w:rPr>
          <w:rFonts w:ascii="Verdana" w:hAnsi="Verdana" w:cs="Times New Roman"/>
          <w:color w:val="008000"/>
          <w:sz w:val="18"/>
          <w:szCs w:val="16"/>
        </w:rPr>
        <w:t xml:space="preserve"> (komt overeen met het bij aanvang inschatten als hoog-risico van deze processen)</w:t>
      </w:r>
    </w:p>
    <w:p w14:paraId="0B12FD1C" w14:textId="77777777" w:rsidR="00873DEA" w:rsidRPr="00C26DDE" w:rsidRDefault="00FE59D4" w:rsidP="00873DEA">
      <w:pPr>
        <w:pStyle w:val="Default"/>
        <w:numPr>
          <w:ilvl w:val="0"/>
          <w:numId w:val="31"/>
        </w:numPr>
        <w:spacing w:after="15"/>
        <w:ind w:left="284" w:hanging="284"/>
        <w:rPr>
          <w:rFonts w:ascii="Verdana" w:hAnsi="Verdana" w:cs="Times New Roman"/>
          <w:color w:val="008000"/>
          <w:sz w:val="18"/>
          <w:szCs w:val="16"/>
        </w:rPr>
      </w:pPr>
      <w:r w:rsidRPr="00C26DDE">
        <w:rPr>
          <w:rFonts w:ascii="Verdana" w:hAnsi="Verdana" w:cs="Times New Roman"/>
          <w:color w:val="008000"/>
          <w:sz w:val="18"/>
          <w:szCs w:val="16"/>
        </w:rPr>
        <w:t>Elk jaar/elke toetsperiode wordt een op het proces integrale veiligheid in de toetsplanning opgenomen</w:t>
      </w:r>
      <w:r w:rsidR="00873DEA" w:rsidRPr="00C26DDE">
        <w:rPr>
          <w:rFonts w:ascii="Verdana" w:hAnsi="Verdana" w:cs="Times New Roman"/>
          <w:color w:val="008000"/>
          <w:sz w:val="18"/>
          <w:szCs w:val="16"/>
        </w:rPr>
        <w:t xml:space="preserve"> (komt overeen met het altijd inschatten van hoog-risico of midden-risico van het proces integrale veiligheid).</w:t>
      </w:r>
    </w:p>
    <w:p w14:paraId="0B12FD1D" w14:textId="77777777" w:rsidR="00FE59D4" w:rsidRPr="00FE59D4" w:rsidRDefault="00FE59D4" w:rsidP="008E6A04">
      <w:pPr>
        <w:autoSpaceDE w:val="0"/>
        <w:autoSpaceDN w:val="0"/>
        <w:adjustRightInd w:val="0"/>
        <w:rPr>
          <w:rFonts w:cs="Verdana"/>
          <w:szCs w:val="18"/>
        </w:rPr>
      </w:pPr>
    </w:p>
    <w:p w14:paraId="0B12FD1E" w14:textId="77777777" w:rsidR="003C2081" w:rsidRPr="003C2081" w:rsidRDefault="003C2081" w:rsidP="003C2081">
      <w:pPr>
        <w:rPr>
          <w:b/>
        </w:rPr>
      </w:pPr>
      <w:r w:rsidRPr="003C2081">
        <w:rPr>
          <w:b/>
        </w:rPr>
        <w:t>Toetsdrempel onderliggende risico’s</w:t>
      </w:r>
    </w:p>
    <w:p w14:paraId="0B12FD1F" w14:textId="77777777" w:rsidR="003C2081" w:rsidRPr="003C2081" w:rsidRDefault="003C2081" w:rsidP="003C2081">
      <w:pPr>
        <w:rPr>
          <w:rFonts w:cs="Arial"/>
          <w:color w:val="008000"/>
        </w:rPr>
      </w:pPr>
      <w:r w:rsidRPr="003C2081">
        <w:rPr>
          <w:rFonts w:cs="Arial"/>
          <w:color w:val="008000"/>
        </w:rPr>
        <w:t>Voor de onderliggende risico’s wordt een toetsdrempel gehanteerd op zowel totaalscore van een risico als op risico gevolgklassen. Het motief voor deze specifieke toetsdrempels is, om in ieder geval elk risico dat in een bepaalde gevolgklasse hoog scoort, ook daadwerkelijk te toetsen of mee te nemen in de interactie. Dit resulteert voor dit project in de volgende toetsdrempels voor onderliggende risico’s:</w:t>
      </w:r>
    </w:p>
    <w:p w14:paraId="0B12FD20" w14:textId="77777777" w:rsidR="003C2081" w:rsidRPr="003C2081" w:rsidRDefault="003C2081" w:rsidP="003C2081">
      <w:pPr>
        <w:rPr>
          <w:rFonts w:cs="Arial"/>
          <w:color w:val="008000"/>
        </w:rPr>
      </w:pPr>
    </w:p>
    <w:tbl>
      <w:tblPr>
        <w:tblStyle w:val="Tabelraster"/>
        <w:tblW w:w="0" w:type="auto"/>
        <w:tblInd w:w="108" w:type="dxa"/>
        <w:tblLook w:val="01E0" w:firstRow="1" w:lastRow="1" w:firstColumn="1" w:lastColumn="1" w:noHBand="0" w:noVBand="0"/>
      </w:tblPr>
      <w:tblGrid>
        <w:gridCol w:w="2520"/>
        <w:gridCol w:w="1563"/>
      </w:tblGrid>
      <w:tr w:rsidR="003C2081" w:rsidRPr="003C2081" w14:paraId="0B12FD23" w14:textId="77777777" w:rsidTr="00615B51">
        <w:trPr>
          <w:trHeight w:val="227"/>
        </w:trPr>
        <w:tc>
          <w:tcPr>
            <w:tcW w:w="2520" w:type="dxa"/>
          </w:tcPr>
          <w:p w14:paraId="0B12FD21" w14:textId="77777777" w:rsidR="003C2081" w:rsidRPr="003C2081" w:rsidRDefault="003C2081" w:rsidP="00615B51">
            <w:pPr>
              <w:rPr>
                <w:rFonts w:cs="Arial"/>
                <w:color w:val="008000"/>
              </w:rPr>
            </w:pPr>
            <w:r w:rsidRPr="003C2081">
              <w:rPr>
                <w:rFonts w:cs="Arial"/>
                <w:color w:val="008000"/>
              </w:rPr>
              <w:t>Risico gevolgklassen</w:t>
            </w:r>
          </w:p>
        </w:tc>
        <w:tc>
          <w:tcPr>
            <w:tcW w:w="1563" w:type="dxa"/>
          </w:tcPr>
          <w:p w14:paraId="0B12FD22" w14:textId="77777777" w:rsidR="003C2081" w:rsidRPr="003C2081" w:rsidRDefault="003C2081" w:rsidP="00615B51">
            <w:pPr>
              <w:jc w:val="center"/>
              <w:rPr>
                <w:rFonts w:cs="Arial"/>
                <w:color w:val="008000"/>
              </w:rPr>
            </w:pPr>
            <w:r w:rsidRPr="003C2081">
              <w:rPr>
                <w:rFonts w:cs="Arial"/>
                <w:color w:val="008000"/>
              </w:rPr>
              <w:t>Toetsdrempel</w:t>
            </w:r>
          </w:p>
        </w:tc>
      </w:tr>
      <w:tr w:rsidR="003C2081" w:rsidRPr="003C2081" w14:paraId="0B12FD26" w14:textId="77777777" w:rsidTr="00615B51">
        <w:tc>
          <w:tcPr>
            <w:tcW w:w="2520" w:type="dxa"/>
          </w:tcPr>
          <w:p w14:paraId="0B12FD24" w14:textId="77777777" w:rsidR="003C2081" w:rsidRPr="003C2081" w:rsidRDefault="003C2081" w:rsidP="00615B51">
            <w:pPr>
              <w:rPr>
                <w:rFonts w:cs="Arial"/>
                <w:color w:val="008000"/>
              </w:rPr>
            </w:pPr>
            <w:r w:rsidRPr="003C2081">
              <w:rPr>
                <w:rFonts w:cs="Arial"/>
                <w:color w:val="008000"/>
              </w:rPr>
              <w:t>Totaalscore</w:t>
            </w:r>
          </w:p>
        </w:tc>
        <w:tc>
          <w:tcPr>
            <w:tcW w:w="1563" w:type="dxa"/>
          </w:tcPr>
          <w:p w14:paraId="0B12FD25" w14:textId="77777777" w:rsidR="003C2081" w:rsidRPr="003C2081" w:rsidRDefault="003C2081" w:rsidP="003C2081">
            <w:pPr>
              <w:jc w:val="center"/>
              <w:rPr>
                <w:rFonts w:cs="Arial"/>
                <w:color w:val="008000"/>
              </w:rPr>
            </w:pPr>
            <w:r w:rsidRPr="003C2081">
              <w:rPr>
                <w:rFonts w:cs="Arial"/>
                <w:color w:val="008000"/>
              </w:rPr>
              <w:t>≥ 30</w:t>
            </w:r>
          </w:p>
        </w:tc>
      </w:tr>
      <w:tr w:rsidR="003C2081" w:rsidRPr="003C2081" w14:paraId="0B12FD29" w14:textId="77777777" w:rsidTr="00615B51">
        <w:tc>
          <w:tcPr>
            <w:tcW w:w="2520" w:type="dxa"/>
          </w:tcPr>
          <w:p w14:paraId="0B12FD27" w14:textId="77777777" w:rsidR="003C2081" w:rsidRPr="003C2081" w:rsidRDefault="003C2081" w:rsidP="00615B51">
            <w:pPr>
              <w:rPr>
                <w:rFonts w:cs="Arial"/>
                <w:color w:val="008000"/>
              </w:rPr>
            </w:pPr>
            <w:r w:rsidRPr="003C2081">
              <w:rPr>
                <w:rFonts w:cs="Arial"/>
                <w:color w:val="008000"/>
              </w:rPr>
              <w:t>Tijd</w:t>
            </w:r>
          </w:p>
        </w:tc>
        <w:tc>
          <w:tcPr>
            <w:tcW w:w="1563" w:type="dxa"/>
          </w:tcPr>
          <w:p w14:paraId="0B12FD28" w14:textId="77777777" w:rsidR="003C2081" w:rsidRPr="003C2081" w:rsidRDefault="003C2081" w:rsidP="00615B51">
            <w:pPr>
              <w:jc w:val="center"/>
              <w:rPr>
                <w:rFonts w:cs="Arial"/>
                <w:color w:val="008000"/>
              </w:rPr>
            </w:pPr>
            <w:r w:rsidRPr="003C2081">
              <w:rPr>
                <w:rFonts w:cs="Arial"/>
                <w:color w:val="008000"/>
              </w:rPr>
              <w:t>≥4</w:t>
            </w:r>
          </w:p>
        </w:tc>
      </w:tr>
      <w:tr w:rsidR="003C2081" w:rsidRPr="003C2081" w14:paraId="0B12FD2C" w14:textId="77777777" w:rsidTr="00615B51">
        <w:tc>
          <w:tcPr>
            <w:tcW w:w="2520" w:type="dxa"/>
          </w:tcPr>
          <w:p w14:paraId="0B12FD2A" w14:textId="77777777" w:rsidR="003C2081" w:rsidRPr="003C2081" w:rsidRDefault="003C2081" w:rsidP="00615B51">
            <w:pPr>
              <w:rPr>
                <w:rFonts w:cs="Arial"/>
                <w:color w:val="008000"/>
              </w:rPr>
            </w:pPr>
            <w:r w:rsidRPr="003C2081">
              <w:rPr>
                <w:rFonts w:cs="Arial"/>
                <w:color w:val="008000"/>
              </w:rPr>
              <w:t>Geld</w:t>
            </w:r>
          </w:p>
        </w:tc>
        <w:tc>
          <w:tcPr>
            <w:tcW w:w="1563" w:type="dxa"/>
          </w:tcPr>
          <w:p w14:paraId="0B12FD2B" w14:textId="77777777" w:rsidR="003C2081" w:rsidRPr="003C2081" w:rsidRDefault="003C2081" w:rsidP="00615B51">
            <w:pPr>
              <w:jc w:val="center"/>
              <w:rPr>
                <w:rFonts w:cs="Arial"/>
                <w:color w:val="008000"/>
              </w:rPr>
            </w:pPr>
            <w:r w:rsidRPr="003C2081">
              <w:rPr>
                <w:rFonts w:cs="Arial"/>
                <w:color w:val="008000"/>
              </w:rPr>
              <w:t>nvt</w:t>
            </w:r>
          </w:p>
        </w:tc>
      </w:tr>
      <w:tr w:rsidR="003C2081" w:rsidRPr="003C2081" w14:paraId="0B12FD2F" w14:textId="77777777" w:rsidTr="00615B51">
        <w:tc>
          <w:tcPr>
            <w:tcW w:w="2520" w:type="dxa"/>
          </w:tcPr>
          <w:p w14:paraId="0B12FD2D" w14:textId="77777777" w:rsidR="003C2081" w:rsidRPr="003C2081" w:rsidRDefault="003C2081" w:rsidP="00615B51">
            <w:pPr>
              <w:rPr>
                <w:rFonts w:cs="Arial"/>
                <w:color w:val="008000"/>
              </w:rPr>
            </w:pPr>
            <w:r w:rsidRPr="003C2081">
              <w:rPr>
                <w:rFonts w:cs="Arial"/>
                <w:color w:val="008000"/>
              </w:rPr>
              <w:t>Kwaliteit</w:t>
            </w:r>
          </w:p>
        </w:tc>
        <w:tc>
          <w:tcPr>
            <w:tcW w:w="1563" w:type="dxa"/>
          </w:tcPr>
          <w:p w14:paraId="0B12FD2E" w14:textId="77777777" w:rsidR="003C2081" w:rsidRPr="003C2081" w:rsidRDefault="003C2081" w:rsidP="00615B51">
            <w:pPr>
              <w:jc w:val="center"/>
              <w:rPr>
                <w:rFonts w:cs="Arial"/>
                <w:color w:val="008000"/>
              </w:rPr>
            </w:pPr>
            <w:r w:rsidRPr="003C2081">
              <w:rPr>
                <w:rFonts w:cs="Arial"/>
                <w:color w:val="008000"/>
              </w:rPr>
              <w:t>≥4</w:t>
            </w:r>
          </w:p>
        </w:tc>
      </w:tr>
      <w:tr w:rsidR="003C2081" w:rsidRPr="003C2081" w14:paraId="0B12FD32" w14:textId="77777777" w:rsidTr="00615B51">
        <w:tc>
          <w:tcPr>
            <w:tcW w:w="2520" w:type="dxa"/>
          </w:tcPr>
          <w:p w14:paraId="0B12FD30" w14:textId="77777777" w:rsidR="003C2081" w:rsidRPr="003C2081" w:rsidRDefault="003C2081" w:rsidP="00615B51">
            <w:pPr>
              <w:rPr>
                <w:rFonts w:cs="Arial"/>
                <w:color w:val="008000"/>
              </w:rPr>
            </w:pPr>
            <w:r w:rsidRPr="003C2081">
              <w:rPr>
                <w:rFonts w:cs="Arial"/>
                <w:color w:val="008000"/>
              </w:rPr>
              <w:t>Omgeving</w:t>
            </w:r>
          </w:p>
        </w:tc>
        <w:tc>
          <w:tcPr>
            <w:tcW w:w="1563" w:type="dxa"/>
          </w:tcPr>
          <w:p w14:paraId="0B12FD31" w14:textId="77777777" w:rsidR="003C2081" w:rsidRPr="003C2081" w:rsidRDefault="003C2081" w:rsidP="00615B51">
            <w:pPr>
              <w:jc w:val="center"/>
              <w:rPr>
                <w:rFonts w:cs="Arial"/>
                <w:color w:val="008000"/>
              </w:rPr>
            </w:pPr>
            <w:r w:rsidRPr="003C2081">
              <w:rPr>
                <w:rFonts w:cs="Arial"/>
                <w:color w:val="008000"/>
              </w:rPr>
              <w:t>≥4</w:t>
            </w:r>
          </w:p>
        </w:tc>
      </w:tr>
      <w:tr w:rsidR="003C2081" w:rsidRPr="003C2081" w14:paraId="0B12FD35" w14:textId="77777777" w:rsidTr="00615B51">
        <w:tc>
          <w:tcPr>
            <w:tcW w:w="2520" w:type="dxa"/>
          </w:tcPr>
          <w:p w14:paraId="0B12FD33" w14:textId="77777777" w:rsidR="003C2081" w:rsidRPr="003C2081" w:rsidRDefault="003C2081" w:rsidP="00615B51">
            <w:pPr>
              <w:rPr>
                <w:rFonts w:cs="Arial"/>
                <w:color w:val="008000"/>
              </w:rPr>
            </w:pPr>
            <w:r w:rsidRPr="003C2081">
              <w:rPr>
                <w:rFonts w:cs="Arial"/>
                <w:color w:val="008000"/>
              </w:rPr>
              <w:t>Veiligheid</w:t>
            </w:r>
          </w:p>
        </w:tc>
        <w:tc>
          <w:tcPr>
            <w:tcW w:w="1563" w:type="dxa"/>
          </w:tcPr>
          <w:p w14:paraId="0B12FD34" w14:textId="77777777" w:rsidR="003C2081" w:rsidRPr="003C2081" w:rsidRDefault="003C2081" w:rsidP="00615B51">
            <w:pPr>
              <w:jc w:val="center"/>
              <w:rPr>
                <w:rFonts w:cs="Arial"/>
                <w:color w:val="008000"/>
              </w:rPr>
            </w:pPr>
            <w:r w:rsidRPr="003C2081">
              <w:rPr>
                <w:rFonts w:cs="Arial"/>
                <w:color w:val="008000"/>
              </w:rPr>
              <w:t>≥3</w:t>
            </w:r>
          </w:p>
        </w:tc>
      </w:tr>
    </w:tbl>
    <w:p w14:paraId="0B12FD36" w14:textId="77777777" w:rsidR="008E6A04" w:rsidRDefault="008E6A04" w:rsidP="008E6A04">
      <w:pPr>
        <w:autoSpaceDE w:val="0"/>
        <w:autoSpaceDN w:val="0"/>
        <w:adjustRightInd w:val="0"/>
        <w:rPr>
          <w:rFonts w:cs="Verdana"/>
          <w:szCs w:val="18"/>
        </w:rPr>
      </w:pPr>
    </w:p>
    <w:p w14:paraId="0B12FD37" w14:textId="77777777" w:rsidR="00C61503" w:rsidRDefault="00C61503" w:rsidP="008E6A04">
      <w:pPr>
        <w:autoSpaceDE w:val="0"/>
        <w:autoSpaceDN w:val="0"/>
        <w:adjustRightInd w:val="0"/>
        <w:rPr>
          <w:b/>
          <w:i/>
          <w:vanish/>
          <w:color w:val="3366FF"/>
          <w:sz w:val="16"/>
          <w:szCs w:val="16"/>
        </w:rPr>
      </w:pPr>
      <w:r>
        <w:rPr>
          <w:b/>
          <w:i/>
          <w:vanish/>
          <w:color w:val="3366FF"/>
          <w:sz w:val="16"/>
          <w:szCs w:val="16"/>
        </w:rPr>
        <w:t xml:space="preserve">De toetsdrempel voor risico’s op veiligheid is altijd gevolg </w:t>
      </w:r>
      <w:r w:rsidRPr="00C61503">
        <w:rPr>
          <w:b/>
          <w:i/>
          <w:vanish/>
          <w:color w:val="3366FF"/>
          <w:sz w:val="16"/>
          <w:szCs w:val="16"/>
        </w:rPr>
        <w:t>≥ 3.</w:t>
      </w:r>
    </w:p>
    <w:p w14:paraId="0B12FD38" w14:textId="77777777" w:rsidR="00C61503" w:rsidRDefault="00C61503" w:rsidP="008E6A04">
      <w:pPr>
        <w:autoSpaceDE w:val="0"/>
        <w:autoSpaceDN w:val="0"/>
        <w:adjustRightInd w:val="0"/>
        <w:rPr>
          <w:b/>
          <w:i/>
          <w:vanish/>
          <w:color w:val="3366FF"/>
          <w:sz w:val="16"/>
          <w:szCs w:val="16"/>
        </w:rPr>
      </w:pPr>
    </w:p>
    <w:p w14:paraId="0B12FD39" w14:textId="77777777" w:rsidR="008E6A04" w:rsidRPr="00C068EE" w:rsidRDefault="00C068EE" w:rsidP="008E6A04">
      <w:pPr>
        <w:autoSpaceDE w:val="0"/>
        <w:autoSpaceDN w:val="0"/>
        <w:adjustRightInd w:val="0"/>
        <w:rPr>
          <w:b/>
          <w:i/>
          <w:vanish/>
          <w:color w:val="3366FF"/>
          <w:sz w:val="16"/>
          <w:szCs w:val="16"/>
        </w:rPr>
      </w:pPr>
      <w:r w:rsidRPr="00C068EE">
        <w:rPr>
          <w:b/>
          <w:i/>
          <w:vanish/>
          <w:color w:val="3366FF"/>
          <w:sz w:val="16"/>
          <w:szCs w:val="16"/>
        </w:rPr>
        <w:t>Wees je bewust dat er meerdere factoren zijn die de hoogte van de kwantificering van risico’s beïnvloeden en daarmee bepalend zijn of zij wel of niet boven de toetsdrempel uitkomen:</w:t>
      </w:r>
    </w:p>
    <w:p w14:paraId="0B12FD3A" w14:textId="77777777" w:rsidR="00C068EE" w:rsidRPr="00C068EE" w:rsidRDefault="00DB24F0" w:rsidP="00C068EE">
      <w:pPr>
        <w:numPr>
          <w:ilvl w:val="0"/>
          <w:numId w:val="9"/>
        </w:numPr>
        <w:tabs>
          <w:tab w:val="clear" w:pos="720"/>
        </w:tabs>
        <w:autoSpaceDE w:val="0"/>
        <w:autoSpaceDN w:val="0"/>
        <w:adjustRightInd w:val="0"/>
        <w:ind w:left="284" w:hanging="284"/>
        <w:rPr>
          <w:b/>
          <w:i/>
          <w:vanish/>
          <w:color w:val="3366FF"/>
          <w:sz w:val="16"/>
          <w:szCs w:val="16"/>
        </w:rPr>
      </w:pPr>
      <w:r>
        <w:rPr>
          <w:b/>
          <w:i/>
          <w:vanish/>
          <w:color w:val="3366FF"/>
          <w:sz w:val="16"/>
          <w:szCs w:val="16"/>
        </w:rPr>
        <w:lastRenderedPageBreak/>
        <w:t>g</w:t>
      </w:r>
      <w:r w:rsidR="00C068EE" w:rsidRPr="00C068EE">
        <w:rPr>
          <w:b/>
          <w:i/>
          <w:vanish/>
          <w:color w:val="3366FF"/>
          <w:sz w:val="16"/>
          <w:szCs w:val="16"/>
        </w:rPr>
        <w:t>ehanteerde kwantificeringsklassen per gevolgklasse</w:t>
      </w:r>
      <w:r>
        <w:rPr>
          <w:b/>
          <w:i/>
          <w:vanish/>
          <w:color w:val="3366FF"/>
          <w:sz w:val="16"/>
          <w:szCs w:val="16"/>
        </w:rPr>
        <w:t>;</w:t>
      </w:r>
    </w:p>
    <w:p w14:paraId="0B12FD3B" w14:textId="77777777" w:rsidR="00C068EE" w:rsidRPr="00C068EE" w:rsidRDefault="00DB24F0" w:rsidP="00C068EE">
      <w:pPr>
        <w:numPr>
          <w:ilvl w:val="0"/>
          <w:numId w:val="9"/>
        </w:numPr>
        <w:tabs>
          <w:tab w:val="clear" w:pos="720"/>
        </w:tabs>
        <w:autoSpaceDE w:val="0"/>
        <w:autoSpaceDN w:val="0"/>
        <w:adjustRightInd w:val="0"/>
        <w:ind w:left="284" w:hanging="284"/>
        <w:rPr>
          <w:b/>
          <w:i/>
          <w:vanish/>
          <w:color w:val="3366FF"/>
          <w:sz w:val="16"/>
          <w:szCs w:val="16"/>
        </w:rPr>
      </w:pPr>
      <w:r>
        <w:rPr>
          <w:b/>
          <w:i/>
          <w:vanish/>
          <w:color w:val="3366FF"/>
          <w:sz w:val="16"/>
          <w:szCs w:val="16"/>
        </w:rPr>
        <w:t>a</w:t>
      </w:r>
      <w:r w:rsidR="00C068EE" w:rsidRPr="00C068EE">
        <w:rPr>
          <w:b/>
          <w:i/>
          <w:vanish/>
          <w:color w:val="3366FF"/>
          <w:sz w:val="16"/>
          <w:szCs w:val="16"/>
        </w:rPr>
        <w:t>antal gekwantificeerde gevolgklassen per risico</w:t>
      </w:r>
      <w:r>
        <w:rPr>
          <w:b/>
          <w:i/>
          <w:vanish/>
          <w:color w:val="3366FF"/>
          <w:sz w:val="16"/>
          <w:szCs w:val="16"/>
        </w:rPr>
        <w:t>;</w:t>
      </w:r>
    </w:p>
    <w:p w14:paraId="0B12FD3C" w14:textId="77777777" w:rsidR="00C61503" w:rsidRDefault="00DB24F0" w:rsidP="00C61503">
      <w:pPr>
        <w:numPr>
          <w:ilvl w:val="0"/>
          <w:numId w:val="9"/>
        </w:numPr>
        <w:tabs>
          <w:tab w:val="clear" w:pos="720"/>
        </w:tabs>
        <w:autoSpaceDE w:val="0"/>
        <w:autoSpaceDN w:val="0"/>
        <w:adjustRightInd w:val="0"/>
        <w:ind w:left="284" w:hanging="284"/>
        <w:rPr>
          <w:b/>
          <w:i/>
          <w:vanish/>
          <w:color w:val="3366FF"/>
          <w:sz w:val="16"/>
          <w:szCs w:val="16"/>
        </w:rPr>
      </w:pPr>
      <w:r>
        <w:rPr>
          <w:b/>
          <w:i/>
          <w:vanish/>
          <w:color w:val="3366FF"/>
          <w:sz w:val="16"/>
          <w:szCs w:val="16"/>
        </w:rPr>
        <w:t>e</w:t>
      </w:r>
      <w:r w:rsidR="00C068EE" w:rsidRPr="00C068EE">
        <w:rPr>
          <w:b/>
          <w:i/>
          <w:vanish/>
          <w:color w:val="3366FF"/>
          <w:sz w:val="16"/>
          <w:szCs w:val="16"/>
        </w:rPr>
        <w:t>tc.</w:t>
      </w:r>
    </w:p>
    <w:p w14:paraId="0B12FD3D" w14:textId="77777777" w:rsidR="00C61503" w:rsidRDefault="00C61503" w:rsidP="00C61503">
      <w:pPr>
        <w:autoSpaceDE w:val="0"/>
        <w:autoSpaceDN w:val="0"/>
        <w:adjustRightInd w:val="0"/>
        <w:rPr>
          <w:b/>
          <w:i/>
          <w:vanish/>
          <w:color w:val="3366FF"/>
          <w:sz w:val="16"/>
          <w:szCs w:val="16"/>
        </w:rPr>
      </w:pPr>
    </w:p>
    <w:p w14:paraId="0B12FD3E" w14:textId="77777777" w:rsidR="00C61503" w:rsidRDefault="00C61503" w:rsidP="00C61503">
      <w:pPr>
        <w:autoSpaceDE w:val="0"/>
        <w:autoSpaceDN w:val="0"/>
        <w:adjustRightInd w:val="0"/>
        <w:rPr>
          <w:b/>
          <w:i/>
          <w:vanish/>
          <w:color w:val="3366FF"/>
          <w:sz w:val="16"/>
          <w:szCs w:val="16"/>
        </w:rPr>
      </w:pPr>
      <w:r w:rsidRPr="00C61503">
        <w:rPr>
          <w:b/>
          <w:i/>
          <w:vanish/>
          <w:color w:val="3366FF"/>
          <w:sz w:val="16"/>
          <w:szCs w:val="16"/>
        </w:rPr>
        <w:t>Naast of in plaats van de in het voorbeeld opgenomen gevolgklassen kunnen ook andere klassen worden opgenomen.</w:t>
      </w:r>
    </w:p>
    <w:p w14:paraId="0B12FD3F" w14:textId="77777777" w:rsidR="00C61503" w:rsidRPr="00C61503" w:rsidRDefault="00C61503" w:rsidP="00C61503">
      <w:pPr>
        <w:autoSpaceDE w:val="0"/>
        <w:autoSpaceDN w:val="0"/>
        <w:adjustRightInd w:val="0"/>
        <w:rPr>
          <w:b/>
          <w:i/>
          <w:vanish/>
          <w:color w:val="3366FF"/>
          <w:sz w:val="16"/>
          <w:szCs w:val="16"/>
        </w:rPr>
      </w:pPr>
    </w:p>
    <w:p w14:paraId="0B12FD40" w14:textId="77777777" w:rsidR="00C068EE" w:rsidRPr="00C068EE" w:rsidRDefault="00C068EE" w:rsidP="00C61503">
      <w:pPr>
        <w:autoSpaceDE w:val="0"/>
        <w:autoSpaceDN w:val="0"/>
        <w:adjustRightInd w:val="0"/>
        <w:rPr>
          <w:b/>
          <w:i/>
          <w:vanish/>
          <w:color w:val="3366FF"/>
          <w:sz w:val="16"/>
          <w:szCs w:val="16"/>
        </w:rPr>
      </w:pPr>
      <w:r w:rsidRPr="00C068EE">
        <w:rPr>
          <w:b/>
          <w:i/>
          <w:vanish/>
          <w:color w:val="3366FF"/>
          <w:sz w:val="16"/>
          <w:szCs w:val="16"/>
        </w:rPr>
        <w:t>Beoordeel daarom altijd of het overzicht van risico’s boven de toetsdrempel overeenkomt met het eigen beeld van het projectteam van de risico’s.</w:t>
      </w:r>
    </w:p>
    <w:p w14:paraId="0B12FD41" w14:textId="77777777" w:rsidR="00C068EE" w:rsidRPr="00DB24F0" w:rsidRDefault="00C068EE" w:rsidP="00DB24F0"/>
    <w:p w14:paraId="0B12FD42" w14:textId="77777777" w:rsidR="00622441" w:rsidRPr="00622441" w:rsidRDefault="00622441" w:rsidP="00622441">
      <w:pPr>
        <w:tabs>
          <w:tab w:val="left" w:pos="227"/>
          <w:tab w:val="left" w:pos="454"/>
          <w:tab w:val="left" w:pos="680"/>
        </w:tabs>
        <w:autoSpaceDE w:val="0"/>
        <w:autoSpaceDN w:val="0"/>
        <w:adjustRightInd w:val="0"/>
        <w:spacing w:line="240" w:lineRule="atLeast"/>
        <w:rPr>
          <w:szCs w:val="18"/>
        </w:rPr>
      </w:pPr>
    </w:p>
    <w:p w14:paraId="0B12FD43" w14:textId="77777777" w:rsidR="009F208F" w:rsidRDefault="009F208F" w:rsidP="00175B4E">
      <w:pPr>
        <w:sectPr w:rsidR="009F208F" w:rsidSect="00C93D2D">
          <w:pgSz w:w="11907" w:h="16840" w:code="9"/>
          <w:pgMar w:top="2835" w:right="964" w:bottom="232" w:left="3232" w:header="709" w:footer="709" w:gutter="0"/>
          <w:cols w:space="708"/>
          <w:docGrid w:linePitch="360"/>
        </w:sectPr>
      </w:pPr>
    </w:p>
    <w:p w14:paraId="0B12FD44" w14:textId="77777777" w:rsidR="009F208F" w:rsidRDefault="009F208F" w:rsidP="008F5F08">
      <w:pPr>
        <w:pStyle w:val="KopBijlage"/>
        <w:tabs>
          <w:tab w:val="clear" w:pos="227"/>
          <w:tab w:val="clear" w:pos="454"/>
          <w:tab w:val="clear" w:pos="680"/>
          <w:tab w:val="clear" w:pos="2183"/>
          <w:tab w:val="left" w:pos="1843"/>
        </w:tabs>
        <w:ind w:left="0" w:firstLine="0"/>
      </w:pPr>
      <w:bookmarkStart w:id="68" w:name="_Toc514918109"/>
      <w:r>
        <w:lastRenderedPageBreak/>
        <w:t>Contractbeheersstrategie</w:t>
      </w:r>
      <w:bookmarkEnd w:id="68"/>
    </w:p>
    <w:p w14:paraId="0B12FD45" w14:textId="77777777" w:rsidR="009F208F" w:rsidRPr="009A68C8" w:rsidRDefault="009F208F" w:rsidP="009F208F">
      <w:pPr>
        <w:rPr>
          <w:b/>
          <w:i/>
          <w:vanish/>
          <w:color w:val="3366FF"/>
          <w:sz w:val="16"/>
          <w:szCs w:val="16"/>
        </w:rPr>
      </w:pPr>
      <w:r w:rsidRPr="009A68C8">
        <w:rPr>
          <w:b/>
          <w:i/>
          <w:vanish/>
          <w:color w:val="3366FF"/>
          <w:sz w:val="16"/>
          <w:szCs w:val="16"/>
        </w:rPr>
        <w:t>Vul deze strategie zo concreet mogelijk in op basis van het risicoprofiel van het project</w:t>
      </w:r>
      <w:r>
        <w:rPr>
          <w:b/>
          <w:i/>
          <w:vanish/>
          <w:color w:val="3366FF"/>
          <w:sz w:val="16"/>
          <w:szCs w:val="16"/>
        </w:rPr>
        <w:t>. Houd hierbij rekening met faseovergangen</w:t>
      </w:r>
      <w:r w:rsidRPr="009A68C8">
        <w:rPr>
          <w:b/>
          <w:i/>
          <w:vanish/>
          <w:color w:val="3366FF"/>
          <w:sz w:val="16"/>
          <w:szCs w:val="16"/>
        </w:rPr>
        <w:t>.</w:t>
      </w:r>
    </w:p>
    <w:p w14:paraId="0B12FD46" w14:textId="77777777" w:rsidR="00693F8E" w:rsidRDefault="00693F8E" w:rsidP="00693F8E">
      <w:pPr>
        <w:rPr>
          <w:b/>
          <w:i/>
          <w:vanish/>
          <w:color w:val="3366FF"/>
          <w:sz w:val="16"/>
          <w:szCs w:val="16"/>
        </w:rPr>
      </w:pPr>
      <w:r>
        <w:rPr>
          <w:b/>
          <w:i/>
          <w:vanish/>
          <w:color w:val="3366FF"/>
          <w:sz w:val="16"/>
          <w:szCs w:val="16"/>
        </w:rPr>
        <w:t>Beschrijf bij interactie, voor zover mogelijk, per onderwerp WAT je gaat doen, HOE je dit gaat doen, WANNEER (in welke fase van het contract) en HOE VAAK (met welke frequentie).</w:t>
      </w:r>
    </w:p>
    <w:p w14:paraId="0B12FD47" w14:textId="77777777" w:rsidR="00693F8E" w:rsidRPr="009A68C8" w:rsidRDefault="00693F8E" w:rsidP="00693F8E">
      <w:pPr>
        <w:rPr>
          <w:b/>
          <w:i/>
          <w:vanish/>
          <w:color w:val="3366FF"/>
          <w:sz w:val="16"/>
          <w:szCs w:val="16"/>
        </w:rPr>
      </w:pPr>
      <w:r>
        <w:rPr>
          <w:b/>
          <w:i/>
          <w:vanish/>
          <w:color w:val="3366FF"/>
          <w:sz w:val="16"/>
          <w:szCs w:val="16"/>
        </w:rPr>
        <w:t>Beschrijf bij de toetsing per onderwerp welk type toetsen je inzet, in welke fase je dit doet en de intensiteit hiervan.</w:t>
      </w:r>
    </w:p>
    <w:p w14:paraId="0B12FD48" w14:textId="77777777" w:rsidR="00BB0247" w:rsidRDefault="00BB0247" w:rsidP="009F208F"/>
    <w:tbl>
      <w:tblPr>
        <w:tblStyle w:val="Tabelraster"/>
        <w:tblW w:w="0" w:type="auto"/>
        <w:tblLook w:val="04A0" w:firstRow="1" w:lastRow="0" w:firstColumn="1" w:lastColumn="0" w:noHBand="0" w:noVBand="1"/>
      </w:tblPr>
      <w:tblGrid>
        <w:gridCol w:w="3536"/>
        <w:gridCol w:w="3536"/>
        <w:gridCol w:w="3536"/>
        <w:gridCol w:w="3536"/>
      </w:tblGrid>
      <w:tr w:rsidR="009F208F" w:rsidRPr="00D45AC5" w14:paraId="0B12FD4D" w14:textId="77777777" w:rsidTr="009F208F">
        <w:tc>
          <w:tcPr>
            <w:tcW w:w="3536" w:type="dxa"/>
            <w:shd w:val="clear" w:color="auto" w:fill="D9D9D9"/>
          </w:tcPr>
          <w:p w14:paraId="0B12FD49" w14:textId="77777777" w:rsidR="009F208F" w:rsidRPr="00D45AC5" w:rsidRDefault="009F208F" w:rsidP="009F208F">
            <w:pPr>
              <w:rPr>
                <w:sz w:val="16"/>
                <w:szCs w:val="16"/>
              </w:rPr>
            </w:pPr>
            <w:r w:rsidRPr="00D45AC5">
              <w:rPr>
                <w:sz w:val="16"/>
                <w:szCs w:val="16"/>
              </w:rPr>
              <w:t>Resultaat 1 Het Werk</w:t>
            </w:r>
          </w:p>
        </w:tc>
        <w:tc>
          <w:tcPr>
            <w:tcW w:w="3536" w:type="dxa"/>
            <w:shd w:val="clear" w:color="auto" w:fill="D9D9D9"/>
          </w:tcPr>
          <w:p w14:paraId="0B12FD4A" w14:textId="77777777" w:rsidR="009F208F" w:rsidRPr="00D45AC5" w:rsidRDefault="009F208F" w:rsidP="009F208F">
            <w:pPr>
              <w:rPr>
                <w:sz w:val="16"/>
                <w:szCs w:val="16"/>
              </w:rPr>
            </w:pPr>
            <w:r w:rsidRPr="00D45AC5">
              <w:rPr>
                <w:sz w:val="16"/>
                <w:szCs w:val="16"/>
              </w:rPr>
              <w:t>Resultaat 2 Beheerst project</w:t>
            </w:r>
          </w:p>
        </w:tc>
        <w:tc>
          <w:tcPr>
            <w:tcW w:w="3536" w:type="dxa"/>
            <w:shd w:val="clear" w:color="auto" w:fill="D9D9D9"/>
          </w:tcPr>
          <w:p w14:paraId="0B12FD4B" w14:textId="77777777" w:rsidR="009F208F" w:rsidRPr="00D45AC5" w:rsidRDefault="009F208F" w:rsidP="009F208F">
            <w:pPr>
              <w:rPr>
                <w:sz w:val="16"/>
                <w:szCs w:val="16"/>
              </w:rPr>
            </w:pPr>
            <w:r w:rsidRPr="00D45AC5">
              <w:rPr>
                <w:sz w:val="16"/>
                <w:szCs w:val="16"/>
              </w:rPr>
              <w:t>Resultaat 3 Beheerste omgeving</w:t>
            </w:r>
          </w:p>
        </w:tc>
        <w:tc>
          <w:tcPr>
            <w:tcW w:w="3536" w:type="dxa"/>
            <w:shd w:val="clear" w:color="auto" w:fill="D9D9D9"/>
          </w:tcPr>
          <w:p w14:paraId="0B12FD4C" w14:textId="77777777" w:rsidR="009F208F" w:rsidRPr="00D45AC5" w:rsidRDefault="009F208F" w:rsidP="0015259F">
            <w:pPr>
              <w:rPr>
                <w:sz w:val="16"/>
                <w:szCs w:val="16"/>
              </w:rPr>
            </w:pPr>
            <w:r w:rsidRPr="00D45AC5">
              <w:rPr>
                <w:sz w:val="16"/>
                <w:szCs w:val="16"/>
              </w:rPr>
              <w:t xml:space="preserve">Resultaat 4 </w:t>
            </w:r>
            <w:r w:rsidR="0015259F">
              <w:rPr>
                <w:sz w:val="16"/>
                <w:szCs w:val="16"/>
              </w:rPr>
              <w:t>W</w:t>
            </w:r>
            <w:r w:rsidRPr="00D45AC5">
              <w:rPr>
                <w:sz w:val="16"/>
                <w:szCs w:val="16"/>
              </w:rPr>
              <w:t>erkend projectmanagementsysteem (P</w:t>
            </w:r>
            <w:r w:rsidR="00BF20AA">
              <w:rPr>
                <w:sz w:val="16"/>
                <w:szCs w:val="16"/>
              </w:rPr>
              <w:t>(</w:t>
            </w:r>
            <w:r w:rsidRPr="00D45AC5">
              <w:rPr>
                <w:sz w:val="16"/>
                <w:szCs w:val="16"/>
              </w:rPr>
              <w:t>D</w:t>
            </w:r>
            <w:r w:rsidR="00BF20AA">
              <w:rPr>
                <w:sz w:val="16"/>
                <w:szCs w:val="16"/>
              </w:rPr>
              <w:t>)</w:t>
            </w:r>
            <w:r w:rsidRPr="00D45AC5">
              <w:rPr>
                <w:sz w:val="16"/>
                <w:szCs w:val="16"/>
              </w:rPr>
              <w:t>CA)</w:t>
            </w:r>
          </w:p>
        </w:tc>
      </w:tr>
      <w:tr w:rsidR="009F208F" w:rsidRPr="00BB0247" w14:paraId="0B12FD71" w14:textId="77777777" w:rsidTr="00BB0247">
        <w:tc>
          <w:tcPr>
            <w:tcW w:w="3536" w:type="dxa"/>
            <w:shd w:val="clear" w:color="auto" w:fill="D2F9BC"/>
          </w:tcPr>
          <w:p w14:paraId="0B12FD4E" w14:textId="77777777" w:rsidR="009F208F" w:rsidRPr="00BB0247" w:rsidRDefault="009F208F" w:rsidP="009F208F">
            <w:pPr>
              <w:rPr>
                <w:sz w:val="16"/>
                <w:szCs w:val="16"/>
                <w:u w:val="single"/>
              </w:rPr>
            </w:pPr>
            <w:r w:rsidRPr="00BB0247">
              <w:rPr>
                <w:sz w:val="16"/>
                <w:szCs w:val="16"/>
                <w:u w:val="single"/>
              </w:rPr>
              <w:t>Interactie</w:t>
            </w:r>
          </w:p>
          <w:p w14:paraId="0B12FD4F" w14:textId="77777777" w:rsidR="009F208F" w:rsidRPr="00BB0247" w:rsidRDefault="009F208F" w:rsidP="009F208F">
            <w:pPr>
              <w:rPr>
                <w:b/>
                <w:i/>
                <w:vanish/>
                <w:color w:val="3366FF"/>
                <w:sz w:val="16"/>
                <w:szCs w:val="16"/>
              </w:rPr>
            </w:pPr>
            <w:r w:rsidRPr="00BB0247">
              <w:rPr>
                <w:b/>
                <w:i/>
                <w:vanish/>
                <w:color w:val="3366FF"/>
                <w:sz w:val="16"/>
                <w:szCs w:val="16"/>
              </w:rPr>
              <w:t>Beschrijf hier de strategie op interactie, denk aan onderwerpen als:</w:t>
            </w:r>
          </w:p>
          <w:p w14:paraId="0B12FD50"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interpretatie van eisen uit de VSE;</w:t>
            </w:r>
          </w:p>
          <w:p w14:paraId="0B12FD51"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inhoudelijke afstemming over (technische) risico’s;</w:t>
            </w:r>
          </w:p>
          <w:p w14:paraId="0B12FD52"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verwachtingen en werkwijze rond V&amp;V;</w:t>
            </w:r>
          </w:p>
          <w:p w14:paraId="0B12FD53"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areaalinformatie;</w:t>
            </w:r>
          </w:p>
          <w:p w14:paraId="0B12FD54"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(betrokkenheid bij) technisch overleg;</w:t>
            </w:r>
          </w:p>
          <w:p w14:paraId="0B12FD55"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uitvoeren van waarnemingen;</w:t>
            </w:r>
          </w:p>
          <w:p w14:paraId="0B12FD56"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aflever</w:t>
            </w:r>
            <w:r w:rsidR="00131204">
              <w:rPr>
                <w:b/>
                <w:i/>
                <w:vanish/>
                <w:color w:val="3366FF"/>
                <w:sz w:val="16"/>
                <w:szCs w:val="16"/>
              </w:rPr>
              <w:t>- en oplever</w:t>
            </w:r>
            <w:r w:rsidRPr="00BB0247">
              <w:rPr>
                <w:b/>
                <w:i/>
                <w:vanish/>
                <w:color w:val="3366FF"/>
                <w:sz w:val="16"/>
                <w:szCs w:val="16"/>
              </w:rPr>
              <w:t>dossier</w:t>
            </w:r>
            <w:r w:rsidR="00131204">
              <w:rPr>
                <w:b/>
                <w:i/>
                <w:vanish/>
                <w:color w:val="3366FF"/>
                <w:sz w:val="16"/>
                <w:szCs w:val="16"/>
              </w:rPr>
              <w:t>;</w:t>
            </w:r>
            <w:r w:rsidRPr="00BB0247">
              <w:rPr>
                <w:b/>
                <w:i/>
                <w:vanish/>
                <w:color w:val="3366FF"/>
                <w:sz w:val="16"/>
                <w:szCs w:val="16"/>
              </w:rPr>
              <w:t xml:space="preserve"> </w:t>
            </w:r>
          </w:p>
          <w:p w14:paraId="0B12FD57"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proces van oplevering  inclusief afstemming met de beheerder;</w:t>
            </w:r>
          </w:p>
          <w:p w14:paraId="0B12FD58"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afstemming BPKV (indien van toepassing bij dit resultaat).</w:t>
            </w:r>
          </w:p>
          <w:p w14:paraId="0B12FD59" w14:textId="77777777" w:rsidR="009F208F" w:rsidRPr="00BB0247" w:rsidRDefault="0035692F" w:rsidP="00E82456">
            <w:pPr>
              <w:rPr>
                <w:sz w:val="16"/>
                <w:szCs w:val="16"/>
              </w:rPr>
            </w:pPr>
            <w:r>
              <w:rPr>
                <w:rFonts w:eastAsia="Verdana"/>
                <w:b/>
                <w:i/>
                <w:vanish/>
                <w:color w:val="3366FF"/>
                <w:sz w:val="16"/>
                <w:szCs w:val="16"/>
                <w:lang w:eastAsia="en-US"/>
              </w:rPr>
              <w:t>Denk hierbij ook aan specifieke onderwerpen voor interactie tijdens de transitieperiode</w:t>
            </w:r>
            <w:r w:rsidRPr="00AF77C0">
              <w:rPr>
                <w:rFonts w:eastAsia="Verdana"/>
                <w:b/>
                <w:i/>
                <w:vanish/>
                <w:color w:val="3366FF"/>
                <w:sz w:val="16"/>
                <w:szCs w:val="16"/>
                <w:lang w:eastAsia="en-US"/>
              </w:rPr>
              <w:t xml:space="preserve"> </w:t>
            </w:r>
            <w:r>
              <w:rPr>
                <w:rFonts w:eastAsia="Verdana"/>
                <w:b/>
                <w:i/>
                <w:vanish/>
                <w:color w:val="3366FF"/>
                <w:sz w:val="16"/>
                <w:szCs w:val="16"/>
                <w:lang w:eastAsia="en-US"/>
              </w:rPr>
              <w:t xml:space="preserve">en acties die volgen uit de Best Value </w:t>
            </w:r>
            <w:r w:rsidR="00E82456">
              <w:rPr>
                <w:rFonts w:eastAsia="Verdana"/>
                <w:b/>
                <w:i/>
                <w:vanish/>
                <w:color w:val="3366FF"/>
                <w:sz w:val="16"/>
                <w:szCs w:val="16"/>
                <w:lang w:eastAsia="en-US"/>
              </w:rPr>
              <w:t>a</w:t>
            </w:r>
            <w:r>
              <w:rPr>
                <w:rFonts w:eastAsia="Verdana"/>
                <w:b/>
                <w:i/>
                <w:vanish/>
                <w:color w:val="3366FF"/>
                <w:sz w:val="16"/>
                <w:szCs w:val="16"/>
                <w:lang w:eastAsia="en-US"/>
              </w:rPr>
              <w:t>anpak</w:t>
            </w:r>
          </w:p>
        </w:tc>
        <w:tc>
          <w:tcPr>
            <w:tcW w:w="3536" w:type="dxa"/>
            <w:shd w:val="clear" w:color="auto" w:fill="D2F9BC"/>
          </w:tcPr>
          <w:p w14:paraId="0B12FD5A" w14:textId="77777777" w:rsidR="009F208F" w:rsidRPr="00BB0247" w:rsidRDefault="009F208F" w:rsidP="009F208F">
            <w:pPr>
              <w:rPr>
                <w:sz w:val="16"/>
                <w:szCs w:val="16"/>
                <w:u w:val="single"/>
              </w:rPr>
            </w:pPr>
            <w:r w:rsidRPr="00BB0247">
              <w:rPr>
                <w:sz w:val="16"/>
                <w:szCs w:val="16"/>
                <w:u w:val="single"/>
              </w:rPr>
              <w:t>Interactie</w:t>
            </w:r>
          </w:p>
          <w:p w14:paraId="0B12FD5B" w14:textId="77777777" w:rsidR="009F208F" w:rsidRPr="00BB0247" w:rsidRDefault="009F208F" w:rsidP="009F208F">
            <w:pPr>
              <w:rPr>
                <w:b/>
                <w:i/>
                <w:vanish/>
                <w:color w:val="3366FF"/>
                <w:sz w:val="16"/>
                <w:szCs w:val="16"/>
              </w:rPr>
            </w:pPr>
            <w:r w:rsidRPr="00BB0247">
              <w:rPr>
                <w:b/>
                <w:i/>
                <w:vanish/>
                <w:color w:val="3366FF"/>
                <w:sz w:val="16"/>
                <w:szCs w:val="16"/>
              </w:rPr>
              <w:t>Beschrijf hier de strategie op interactie, denk aan onderwerpen als:</w:t>
            </w:r>
          </w:p>
          <w:p w14:paraId="0B12FD5C"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92" w:hanging="284"/>
              <w:rPr>
                <w:rFonts w:eastAsia="Calibri"/>
                <w:i/>
                <w:vanish/>
                <w:color w:val="3366FF"/>
                <w:sz w:val="16"/>
                <w:szCs w:val="16"/>
                <w:lang w:eastAsia="en-US"/>
              </w:rPr>
            </w:pPr>
            <w:r w:rsidRPr="00BB0247">
              <w:rPr>
                <w:rFonts w:eastAsia="Calibri"/>
                <w:b/>
                <w:i/>
                <w:vanish/>
                <w:color w:val="3366FF"/>
                <w:sz w:val="16"/>
                <w:szCs w:val="16"/>
                <w:lang w:eastAsia="en-US"/>
              </w:rPr>
              <w:t>inventarisatie en afstemming van risico’s;</w:t>
            </w:r>
          </w:p>
          <w:p w14:paraId="0B12FD5D"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92" w:hanging="284"/>
              <w:rPr>
                <w:rFonts w:eastAsia="Calibri"/>
                <w:i/>
                <w:vanish/>
                <w:color w:val="3366FF"/>
                <w:sz w:val="16"/>
                <w:szCs w:val="16"/>
                <w:lang w:eastAsia="en-US"/>
              </w:rPr>
            </w:pPr>
            <w:r w:rsidRPr="00BB0247">
              <w:rPr>
                <w:rFonts w:eastAsia="Calibri"/>
                <w:b/>
                <w:i/>
                <w:vanish/>
                <w:color w:val="3366FF"/>
                <w:sz w:val="16"/>
                <w:szCs w:val="16"/>
                <w:lang w:eastAsia="en-US"/>
              </w:rPr>
              <w:t>proces van voorbereiding en afsluiten van contractwijzigingen;</w:t>
            </w:r>
          </w:p>
          <w:p w14:paraId="0B12FD5E"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92" w:hanging="284"/>
              <w:rPr>
                <w:rFonts w:eastAsia="Calibri"/>
                <w:i/>
                <w:vanish/>
                <w:color w:val="3366FF"/>
                <w:sz w:val="16"/>
                <w:szCs w:val="16"/>
                <w:lang w:eastAsia="en-US"/>
              </w:rPr>
            </w:pPr>
            <w:r w:rsidRPr="00BB0247">
              <w:rPr>
                <w:rFonts w:eastAsia="Calibri"/>
                <w:b/>
                <w:i/>
                <w:vanish/>
                <w:color w:val="3366FF"/>
                <w:sz w:val="16"/>
                <w:szCs w:val="16"/>
                <w:lang w:eastAsia="en-US"/>
              </w:rPr>
              <w:t>projectplanning</w:t>
            </w:r>
          </w:p>
          <w:p w14:paraId="0B12FD5F"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92" w:hanging="284"/>
              <w:rPr>
                <w:rFonts w:eastAsia="Calibri"/>
                <w:i/>
                <w:vanish/>
                <w:color w:val="3366FF"/>
                <w:sz w:val="16"/>
                <w:szCs w:val="16"/>
                <w:lang w:eastAsia="en-US"/>
              </w:rPr>
            </w:pPr>
            <w:r w:rsidRPr="00BB0247">
              <w:rPr>
                <w:rFonts w:eastAsia="Calibri"/>
                <w:b/>
                <w:i/>
                <w:vanish/>
                <w:color w:val="3366FF"/>
                <w:sz w:val="16"/>
                <w:szCs w:val="16"/>
                <w:lang w:eastAsia="en-US"/>
              </w:rPr>
              <w:t>integrale veiligheid;</w:t>
            </w:r>
          </w:p>
          <w:p w14:paraId="0B12FD60"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afstemming BPKV (indien van toepassing bij dit resultaat).</w:t>
            </w:r>
          </w:p>
          <w:p w14:paraId="0B12FD61" w14:textId="77777777" w:rsidR="009F208F" w:rsidRPr="00BB0247" w:rsidRDefault="0035692F" w:rsidP="00E82456">
            <w:pPr>
              <w:pStyle w:val="broodtekst"/>
              <w:tabs>
                <w:tab w:val="clear" w:pos="227"/>
                <w:tab w:val="clear" w:pos="454"/>
                <w:tab w:val="clear" w:pos="680"/>
              </w:tabs>
              <w:rPr>
                <w:sz w:val="16"/>
                <w:szCs w:val="16"/>
              </w:rPr>
            </w:pPr>
            <w:r>
              <w:rPr>
                <w:rFonts w:eastAsia="Verdana"/>
                <w:b/>
                <w:i/>
                <w:vanish/>
                <w:color w:val="3366FF"/>
                <w:sz w:val="16"/>
                <w:szCs w:val="16"/>
                <w:lang w:eastAsia="en-US"/>
              </w:rPr>
              <w:t>Denk hierbij ook aan specifieke onderwerpen voor interactie tijdens de transitieperiode</w:t>
            </w:r>
            <w:r w:rsidRPr="00AF77C0">
              <w:rPr>
                <w:rFonts w:eastAsia="Verdana"/>
                <w:b/>
                <w:i/>
                <w:vanish/>
                <w:color w:val="3366FF"/>
                <w:sz w:val="16"/>
                <w:szCs w:val="16"/>
                <w:lang w:eastAsia="en-US"/>
              </w:rPr>
              <w:t xml:space="preserve"> </w:t>
            </w:r>
            <w:r>
              <w:rPr>
                <w:rFonts w:eastAsia="Verdana"/>
                <w:b/>
                <w:i/>
                <w:vanish/>
                <w:color w:val="3366FF"/>
                <w:sz w:val="16"/>
                <w:szCs w:val="16"/>
                <w:lang w:eastAsia="en-US"/>
              </w:rPr>
              <w:t xml:space="preserve">en acties die volgen uit de Best Value </w:t>
            </w:r>
            <w:r w:rsidR="00E82456">
              <w:rPr>
                <w:rFonts w:eastAsia="Verdana"/>
                <w:b/>
                <w:i/>
                <w:vanish/>
                <w:color w:val="3366FF"/>
                <w:sz w:val="16"/>
                <w:szCs w:val="16"/>
                <w:lang w:eastAsia="en-US"/>
              </w:rPr>
              <w:t>a</w:t>
            </w:r>
            <w:r>
              <w:rPr>
                <w:rFonts w:eastAsia="Verdana"/>
                <w:b/>
                <w:i/>
                <w:vanish/>
                <w:color w:val="3366FF"/>
                <w:sz w:val="16"/>
                <w:szCs w:val="16"/>
                <w:lang w:eastAsia="en-US"/>
              </w:rPr>
              <w:t>anpak</w:t>
            </w:r>
          </w:p>
        </w:tc>
        <w:tc>
          <w:tcPr>
            <w:tcW w:w="3536" w:type="dxa"/>
            <w:shd w:val="clear" w:color="auto" w:fill="D2F9BC"/>
          </w:tcPr>
          <w:p w14:paraId="0B12FD62" w14:textId="77777777" w:rsidR="009F208F" w:rsidRPr="00BB0247" w:rsidRDefault="009F208F" w:rsidP="009F208F">
            <w:pPr>
              <w:rPr>
                <w:sz w:val="16"/>
                <w:szCs w:val="16"/>
                <w:u w:val="single"/>
              </w:rPr>
            </w:pPr>
            <w:r w:rsidRPr="00BB0247">
              <w:rPr>
                <w:sz w:val="16"/>
                <w:szCs w:val="16"/>
                <w:u w:val="single"/>
              </w:rPr>
              <w:t>Interactie</w:t>
            </w:r>
          </w:p>
          <w:p w14:paraId="0B12FD63" w14:textId="77777777" w:rsidR="009F208F" w:rsidRPr="00BB0247" w:rsidRDefault="009F208F" w:rsidP="009F208F">
            <w:pPr>
              <w:rPr>
                <w:b/>
                <w:i/>
                <w:vanish/>
                <w:color w:val="3366FF"/>
                <w:sz w:val="16"/>
                <w:szCs w:val="16"/>
              </w:rPr>
            </w:pPr>
            <w:r w:rsidRPr="00BB0247">
              <w:rPr>
                <w:b/>
                <w:i/>
                <w:vanish/>
                <w:color w:val="3366FF"/>
                <w:sz w:val="16"/>
                <w:szCs w:val="16"/>
              </w:rPr>
              <w:t>Beschrijf hier de strategie op interactie, denk aan onderwerpen als:</w:t>
            </w:r>
          </w:p>
          <w:p w14:paraId="0B12FD64"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99" w:hanging="283"/>
              <w:rPr>
                <w:rFonts w:eastAsia="Calibri"/>
                <w:i/>
                <w:vanish/>
                <w:color w:val="3366FF"/>
                <w:sz w:val="16"/>
                <w:szCs w:val="16"/>
                <w:lang w:eastAsia="en-US"/>
              </w:rPr>
            </w:pPr>
            <w:r w:rsidRPr="00BB0247">
              <w:rPr>
                <w:rFonts w:eastAsia="Calibri"/>
                <w:b/>
                <w:i/>
                <w:vanish/>
                <w:color w:val="3366FF"/>
                <w:sz w:val="16"/>
                <w:szCs w:val="16"/>
                <w:lang w:eastAsia="en-US"/>
              </w:rPr>
              <w:t>afstemming met stakeholders (belangen, verwachtingen);</w:t>
            </w:r>
          </w:p>
          <w:p w14:paraId="0B12FD65"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99" w:hanging="283"/>
              <w:rPr>
                <w:rFonts w:eastAsia="Calibri"/>
                <w:i/>
                <w:vanish/>
                <w:color w:val="3366FF"/>
                <w:sz w:val="16"/>
                <w:szCs w:val="16"/>
                <w:lang w:eastAsia="en-US"/>
              </w:rPr>
            </w:pPr>
            <w:r w:rsidRPr="00BB0247">
              <w:rPr>
                <w:rFonts w:eastAsia="Calibri"/>
                <w:b/>
                <w:i/>
                <w:vanish/>
                <w:color w:val="3366FF"/>
                <w:sz w:val="16"/>
                <w:szCs w:val="16"/>
                <w:lang w:eastAsia="en-US"/>
              </w:rPr>
              <w:t>conditionering;</w:t>
            </w:r>
          </w:p>
          <w:p w14:paraId="0B12FD66"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99" w:hanging="283"/>
              <w:rPr>
                <w:rFonts w:eastAsia="Calibri"/>
                <w:i/>
                <w:vanish/>
                <w:color w:val="3366FF"/>
                <w:sz w:val="16"/>
                <w:szCs w:val="16"/>
                <w:lang w:eastAsia="en-US"/>
              </w:rPr>
            </w:pPr>
            <w:r w:rsidRPr="00BB0247">
              <w:rPr>
                <w:rFonts w:eastAsia="Calibri"/>
                <w:b/>
                <w:i/>
                <w:vanish/>
                <w:color w:val="3366FF"/>
                <w:sz w:val="16"/>
                <w:szCs w:val="16"/>
                <w:lang w:eastAsia="en-US"/>
              </w:rPr>
              <w:t>verkeersmanagement;</w:t>
            </w:r>
          </w:p>
          <w:p w14:paraId="0B12FD67"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99" w:hanging="283"/>
              <w:rPr>
                <w:rFonts w:eastAsia="Calibri"/>
                <w:i/>
                <w:vanish/>
                <w:color w:val="3366FF"/>
                <w:sz w:val="16"/>
                <w:szCs w:val="16"/>
                <w:lang w:eastAsia="en-US"/>
              </w:rPr>
            </w:pPr>
            <w:r w:rsidRPr="00BB0247">
              <w:rPr>
                <w:rFonts w:eastAsia="Calibri"/>
                <w:b/>
                <w:i/>
                <w:vanish/>
                <w:color w:val="3366FF"/>
                <w:sz w:val="16"/>
                <w:szCs w:val="16"/>
                <w:lang w:eastAsia="en-US"/>
              </w:rPr>
              <w:t>afstemming BPKV (indien van toepassing bij dit resultaat).</w:t>
            </w:r>
          </w:p>
          <w:p w14:paraId="0B12FD68" w14:textId="77777777" w:rsidR="009F208F" w:rsidRPr="00BB0247" w:rsidRDefault="0035692F" w:rsidP="00E82456">
            <w:pPr>
              <w:rPr>
                <w:sz w:val="16"/>
                <w:szCs w:val="16"/>
              </w:rPr>
            </w:pPr>
            <w:r>
              <w:rPr>
                <w:rFonts w:eastAsia="Verdana"/>
                <w:b/>
                <w:i/>
                <w:vanish/>
                <w:color w:val="3366FF"/>
                <w:sz w:val="16"/>
                <w:szCs w:val="16"/>
                <w:lang w:eastAsia="en-US"/>
              </w:rPr>
              <w:t>Denk hierbij ook aan specifieke onderwerpen voor interactie tijdens de transitieperiode</w:t>
            </w:r>
            <w:r w:rsidRPr="00AF77C0">
              <w:rPr>
                <w:rFonts w:eastAsia="Verdana"/>
                <w:b/>
                <w:i/>
                <w:vanish/>
                <w:color w:val="3366FF"/>
                <w:sz w:val="16"/>
                <w:szCs w:val="16"/>
                <w:lang w:eastAsia="en-US"/>
              </w:rPr>
              <w:t xml:space="preserve"> </w:t>
            </w:r>
            <w:r>
              <w:rPr>
                <w:rFonts w:eastAsia="Verdana"/>
                <w:b/>
                <w:i/>
                <w:vanish/>
                <w:color w:val="3366FF"/>
                <w:sz w:val="16"/>
                <w:szCs w:val="16"/>
                <w:lang w:eastAsia="en-US"/>
              </w:rPr>
              <w:t xml:space="preserve">en acties die volgen uit de Best Value </w:t>
            </w:r>
            <w:r w:rsidR="00E82456">
              <w:rPr>
                <w:rFonts w:eastAsia="Verdana"/>
                <w:b/>
                <w:i/>
                <w:vanish/>
                <w:color w:val="3366FF"/>
                <w:sz w:val="16"/>
                <w:szCs w:val="16"/>
                <w:lang w:eastAsia="en-US"/>
              </w:rPr>
              <w:t>a</w:t>
            </w:r>
            <w:r>
              <w:rPr>
                <w:rFonts w:eastAsia="Verdana"/>
                <w:b/>
                <w:i/>
                <w:vanish/>
                <w:color w:val="3366FF"/>
                <w:sz w:val="16"/>
                <w:szCs w:val="16"/>
                <w:lang w:eastAsia="en-US"/>
              </w:rPr>
              <w:t>anpak</w:t>
            </w:r>
          </w:p>
        </w:tc>
        <w:tc>
          <w:tcPr>
            <w:tcW w:w="3536" w:type="dxa"/>
            <w:shd w:val="clear" w:color="auto" w:fill="D2F9BC"/>
          </w:tcPr>
          <w:p w14:paraId="0B12FD69" w14:textId="77777777" w:rsidR="009F208F" w:rsidRPr="00BB0247" w:rsidRDefault="009F208F" w:rsidP="009F208F">
            <w:pPr>
              <w:rPr>
                <w:sz w:val="16"/>
                <w:szCs w:val="16"/>
                <w:u w:val="single"/>
              </w:rPr>
            </w:pPr>
            <w:r w:rsidRPr="00BB0247">
              <w:rPr>
                <w:sz w:val="16"/>
                <w:szCs w:val="16"/>
                <w:u w:val="single"/>
              </w:rPr>
              <w:t>Interactie</w:t>
            </w:r>
          </w:p>
          <w:p w14:paraId="0B12FD6A" w14:textId="77777777" w:rsidR="009F208F" w:rsidRPr="00BB0247" w:rsidRDefault="009F208F" w:rsidP="009F208F">
            <w:pPr>
              <w:pStyle w:val="broodtekst"/>
              <w:tabs>
                <w:tab w:val="clear" w:pos="227"/>
                <w:tab w:val="clear" w:pos="454"/>
                <w:tab w:val="clear" w:pos="680"/>
              </w:tabs>
              <w:ind w:left="16"/>
              <w:rPr>
                <w:rFonts w:eastAsia="Calibri"/>
                <w:i/>
                <w:vanish/>
                <w:color w:val="3366FF"/>
                <w:sz w:val="16"/>
                <w:szCs w:val="16"/>
                <w:lang w:eastAsia="en-US"/>
              </w:rPr>
            </w:pPr>
            <w:r w:rsidRPr="00BB0247">
              <w:rPr>
                <w:rFonts w:eastAsia="Calibri"/>
                <w:b/>
                <w:i/>
                <w:vanish/>
                <w:color w:val="3366FF"/>
                <w:sz w:val="16"/>
                <w:szCs w:val="16"/>
                <w:lang w:eastAsia="en-US"/>
              </w:rPr>
              <w:t>Beschrijf hier de strategie op interactie, denk aan onderwerpen als:</w:t>
            </w:r>
          </w:p>
          <w:p w14:paraId="0B12FD6B"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99" w:hanging="283"/>
              <w:rPr>
                <w:rFonts w:eastAsia="Calibri"/>
                <w:i/>
                <w:vanish/>
                <w:color w:val="3366FF"/>
                <w:sz w:val="16"/>
                <w:szCs w:val="16"/>
                <w:lang w:eastAsia="en-US"/>
              </w:rPr>
            </w:pPr>
            <w:r w:rsidRPr="00BB0247">
              <w:rPr>
                <w:rFonts w:eastAsia="Calibri"/>
                <w:b/>
                <w:i/>
                <w:vanish/>
                <w:color w:val="3366FF"/>
                <w:sz w:val="16"/>
                <w:szCs w:val="16"/>
                <w:lang w:eastAsia="en-US"/>
              </w:rPr>
              <w:t xml:space="preserve">samenwerking tussen </w:t>
            </w:r>
            <w:r w:rsidR="00BF20AA">
              <w:rPr>
                <w:rFonts w:eastAsia="Calibri"/>
                <w:b/>
                <w:i/>
                <w:vanish/>
                <w:color w:val="3366FF"/>
                <w:sz w:val="16"/>
                <w:szCs w:val="16"/>
                <w:lang w:eastAsia="en-US"/>
              </w:rPr>
              <w:t>opdrachtgever</w:t>
            </w:r>
            <w:r w:rsidR="00BF20AA" w:rsidRPr="00BB0247">
              <w:rPr>
                <w:rFonts w:eastAsia="Calibri"/>
                <w:b/>
                <w:i/>
                <w:vanish/>
                <w:color w:val="3366FF"/>
                <w:sz w:val="16"/>
                <w:szCs w:val="16"/>
                <w:lang w:eastAsia="en-US"/>
              </w:rPr>
              <w:t xml:space="preserve"> </w:t>
            </w:r>
            <w:r w:rsidRPr="00BB0247">
              <w:rPr>
                <w:rFonts w:eastAsia="Calibri"/>
                <w:b/>
                <w:i/>
                <w:vanish/>
                <w:color w:val="3366FF"/>
                <w:sz w:val="16"/>
                <w:szCs w:val="16"/>
                <w:lang w:eastAsia="en-US"/>
              </w:rPr>
              <w:t xml:space="preserve">en </w:t>
            </w:r>
            <w:r w:rsidR="00BF20AA">
              <w:rPr>
                <w:rFonts w:eastAsia="Calibri"/>
                <w:b/>
                <w:i/>
                <w:vanish/>
                <w:color w:val="3366FF"/>
                <w:sz w:val="16"/>
                <w:szCs w:val="16"/>
                <w:lang w:eastAsia="en-US"/>
              </w:rPr>
              <w:t>opdrachtnemer</w:t>
            </w:r>
            <w:r w:rsidR="00BF20AA" w:rsidRPr="00BB0247">
              <w:rPr>
                <w:rFonts w:eastAsia="Calibri"/>
                <w:b/>
                <w:i/>
                <w:vanish/>
                <w:color w:val="3366FF"/>
                <w:sz w:val="16"/>
                <w:szCs w:val="16"/>
                <w:lang w:eastAsia="en-US"/>
              </w:rPr>
              <w:t xml:space="preserve"> </w:t>
            </w:r>
            <w:r w:rsidRPr="00BB0247">
              <w:rPr>
                <w:rFonts w:eastAsia="Calibri"/>
                <w:b/>
                <w:i/>
                <w:vanish/>
                <w:color w:val="3366FF"/>
                <w:sz w:val="16"/>
                <w:szCs w:val="16"/>
                <w:lang w:eastAsia="en-US"/>
              </w:rPr>
              <w:t>(PSU, PFU);</w:t>
            </w:r>
          </w:p>
          <w:p w14:paraId="0B12FD6C"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99" w:hanging="283"/>
              <w:rPr>
                <w:rFonts w:eastAsia="Calibri"/>
                <w:i/>
                <w:vanish/>
                <w:color w:val="3366FF"/>
                <w:sz w:val="16"/>
                <w:szCs w:val="16"/>
                <w:lang w:eastAsia="en-US"/>
              </w:rPr>
            </w:pPr>
            <w:r w:rsidRPr="00BB0247">
              <w:rPr>
                <w:rFonts w:eastAsia="Calibri"/>
                <w:b/>
                <w:i/>
                <w:vanish/>
                <w:color w:val="3366FF"/>
                <w:sz w:val="16"/>
                <w:szCs w:val="16"/>
                <w:lang w:eastAsia="en-US"/>
              </w:rPr>
              <w:t>projectoverleg;</w:t>
            </w:r>
          </w:p>
          <w:p w14:paraId="0B12FD6D"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99" w:hanging="283"/>
              <w:rPr>
                <w:rFonts w:eastAsia="Calibri"/>
                <w:i/>
                <w:vanish/>
                <w:color w:val="3366FF"/>
                <w:sz w:val="16"/>
                <w:szCs w:val="16"/>
                <w:lang w:eastAsia="en-US"/>
              </w:rPr>
            </w:pPr>
            <w:r w:rsidRPr="00BB0247">
              <w:rPr>
                <w:rFonts w:eastAsia="Calibri"/>
                <w:b/>
                <w:i/>
                <w:vanish/>
                <w:color w:val="3366FF"/>
                <w:sz w:val="16"/>
                <w:szCs w:val="16"/>
                <w:lang w:eastAsia="en-US"/>
              </w:rPr>
              <w:t>opzet en bestaan projectmanagementsysteem, tot stand komen projectmanagementplan;</w:t>
            </w:r>
          </w:p>
          <w:p w14:paraId="0B12FD6E"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99" w:hanging="283"/>
              <w:rPr>
                <w:rFonts w:eastAsia="Calibri"/>
                <w:i/>
                <w:vanish/>
                <w:color w:val="3366FF"/>
                <w:sz w:val="16"/>
                <w:szCs w:val="16"/>
                <w:lang w:eastAsia="en-US"/>
              </w:rPr>
            </w:pPr>
            <w:r w:rsidRPr="00BB0247">
              <w:rPr>
                <w:rFonts w:eastAsia="Calibri"/>
                <w:b/>
                <w:i/>
                <w:vanish/>
                <w:color w:val="3366FF"/>
                <w:sz w:val="16"/>
                <w:szCs w:val="16"/>
                <w:lang w:eastAsia="en-US"/>
              </w:rPr>
              <w:t xml:space="preserve">projectsturing door de </w:t>
            </w:r>
            <w:r w:rsidR="00F07B01">
              <w:rPr>
                <w:rFonts w:eastAsia="Calibri"/>
                <w:b/>
                <w:i/>
                <w:vanish/>
                <w:color w:val="3366FF"/>
                <w:sz w:val="16"/>
                <w:szCs w:val="16"/>
                <w:lang w:eastAsia="en-US"/>
              </w:rPr>
              <w:t>o</w:t>
            </w:r>
            <w:r w:rsidR="00F07B01" w:rsidRPr="00BB0247">
              <w:rPr>
                <w:rFonts w:eastAsia="Calibri"/>
                <w:b/>
                <w:i/>
                <w:vanish/>
                <w:color w:val="3366FF"/>
                <w:sz w:val="16"/>
                <w:szCs w:val="16"/>
                <w:lang w:eastAsia="en-US"/>
              </w:rPr>
              <w:t>pdrachtnemer</w:t>
            </w:r>
            <w:r w:rsidRPr="00BB0247">
              <w:rPr>
                <w:rFonts w:eastAsia="Calibri"/>
                <w:b/>
                <w:i/>
                <w:vanish/>
                <w:color w:val="3366FF"/>
                <w:sz w:val="16"/>
                <w:szCs w:val="16"/>
                <w:lang w:eastAsia="en-US"/>
              </w:rPr>
              <w:t xml:space="preserve">, projectdoelstellingen; </w:t>
            </w:r>
          </w:p>
          <w:p w14:paraId="0B12FD6F"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afstemming BPKV (indien van toepassing bij dit resultaat).</w:t>
            </w:r>
          </w:p>
          <w:p w14:paraId="0B12FD70" w14:textId="77777777" w:rsidR="009F208F" w:rsidRPr="00BB0247" w:rsidRDefault="0035692F" w:rsidP="00E82456">
            <w:pPr>
              <w:rPr>
                <w:sz w:val="16"/>
                <w:szCs w:val="16"/>
              </w:rPr>
            </w:pPr>
            <w:r>
              <w:rPr>
                <w:rFonts w:eastAsia="Verdana"/>
                <w:b/>
                <w:i/>
                <w:vanish/>
                <w:color w:val="3366FF"/>
                <w:sz w:val="16"/>
                <w:szCs w:val="16"/>
                <w:lang w:eastAsia="en-US"/>
              </w:rPr>
              <w:t>Denk hierbij ook aan specifieke onderwerpen voor interactie tijdens de transitieperiode</w:t>
            </w:r>
            <w:r w:rsidRPr="00AF77C0">
              <w:rPr>
                <w:rFonts w:eastAsia="Verdana"/>
                <w:b/>
                <w:i/>
                <w:vanish/>
                <w:color w:val="3366FF"/>
                <w:sz w:val="16"/>
                <w:szCs w:val="16"/>
                <w:lang w:eastAsia="en-US"/>
              </w:rPr>
              <w:t xml:space="preserve"> </w:t>
            </w:r>
            <w:r>
              <w:rPr>
                <w:rFonts w:eastAsia="Verdana"/>
                <w:b/>
                <w:i/>
                <w:vanish/>
                <w:color w:val="3366FF"/>
                <w:sz w:val="16"/>
                <w:szCs w:val="16"/>
                <w:lang w:eastAsia="en-US"/>
              </w:rPr>
              <w:t xml:space="preserve">en acties die volgen uit de Best Value </w:t>
            </w:r>
            <w:r w:rsidR="00E82456">
              <w:rPr>
                <w:rFonts w:eastAsia="Verdana"/>
                <w:b/>
                <w:i/>
                <w:vanish/>
                <w:color w:val="3366FF"/>
                <w:sz w:val="16"/>
                <w:szCs w:val="16"/>
                <w:lang w:eastAsia="en-US"/>
              </w:rPr>
              <w:t>a</w:t>
            </w:r>
            <w:r>
              <w:rPr>
                <w:rFonts w:eastAsia="Verdana"/>
                <w:b/>
                <w:i/>
                <w:vanish/>
                <w:color w:val="3366FF"/>
                <w:sz w:val="16"/>
                <w:szCs w:val="16"/>
                <w:lang w:eastAsia="en-US"/>
              </w:rPr>
              <w:t>anpak</w:t>
            </w:r>
          </w:p>
        </w:tc>
      </w:tr>
      <w:tr w:rsidR="009F208F" w:rsidRPr="00BB0247" w14:paraId="0B12FD8E" w14:textId="77777777" w:rsidTr="00BB0247">
        <w:tc>
          <w:tcPr>
            <w:tcW w:w="3536" w:type="dxa"/>
            <w:shd w:val="clear" w:color="auto" w:fill="BBDFF0"/>
          </w:tcPr>
          <w:p w14:paraId="0B12FD72" w14:textId="77777777" w:rsidR="009F208F" w:rsidRPr="00BB0247" w:rsidRDefault="009F208F" w:rsidP="009F208F">
            <w:pPr>
              <w:rPr>
                <w:sz w:val="16"/>
                <w:szCs w:val="16"/>
                <w:u w:val="single"/>
              </w:rPr>
            </w:pPr>
            <w:r w:rsidRPr="00BB0247">
              <w:rPr>
                <w:sz w:val="16"/>
                <w:szCs w:val="16"/>
                <w:u w:val="single"/>
              </w:rPr>
              <w:t>Toetsing</w:t>
            </w:r>
          </w:p>
          <w:p w14:paraId="0B12FD73" w14:textId="77777777" w:rsidR="009F208F" w:rsidRPr="00BB0247" w:rsidRDefault="009F208F" w:rsidP="009F208F">
            <w:pPr>
              <w:rPr>
                <w:b/>
                <w:i/>
                <w:vanish/>
                <w:color w:val="3366FF"/>
                <w:sz w:val="16"/>
                <w:szCs w:val="16"/>
              </w:rPr>
            </w:pPr>
            <w:r w:rsidRPr="00BB0247">
              <w:rPr>
                <w:b/>
                <w:i/>
                <w:vanish/>
                <w:color w:val="3366FF"/>
                <w:sz w:val="16"/>
                <w:szCs w:val="16"/>
              </w:rPr>
              <w:t>Beschrijf hier de strategie op toetsing, denk aan onderwerpen als:</w:t>
            </w:r>
          </w:p>
          <w:p w14:paraId="0B12FD74"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 xml:space="preserve">vaststellen betrouwbaarheid van V&amp;V-dossier (voldoet het Werk </w:t>
            </w:r>
            <w:r w:rsidRPr="00BB0247">
              <w:rPr>
                <w:b/>
                <w:i/>
                <w:vanish/>
                <w:color w:val="3366FF"/>
                <w:sz w:val="16"/>
                <w:szCs w:val="16"/>
              </w:rPr>
              <w:lastRenderedPageBreak/>
              <w:t>aantoonbaar aan de gestelde eisen = werking van het projectmanagementsysteem);</w:t>
            </w:r>
          </w:p>
          <w:p w14:paraId="0B12FD75"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toetsing van ontwerpdocumenten conform annex IV</w:t>
            </w:r>
            <w:r w:rsidR="00131204">
              <w:rPr>
                <w:b/>
                <w:i/>
                <w:vanish/>
                <w:color w:val="3366FF"/>
                <w:sz w:val="16"/>
                <w:szCs w:val="16"/>
              </w:rPr>
              <w:t xml:space="preserve"> van de Vraagspecificatie</w:t>
            </w:r>
            <w:r w:rsidRPr="00BB0247">
              <w:rPr>
                <w:b/>
                <w:i/>
                <w:vanish/>
                <w:color w:val="3366FF"/>
                <w:sz w:val="16"/>
                <w:szCs w:val="16"/>
              </w:rPr>
              <w:t>;</w:t>
            </w:r>
          </w:p>
          <w:p w14:paraId="0B12FD76"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92" w:hanging="284"/>
              <w:rPr>
                <w:rFonts w:eastAsia="Calibri"/>
                <w:i/>
                <w:vanish/>
                <w:color w:val="3366FF"/>
                <w:sz w:val="16"/>
                <w:szCs w:val="16"/>
                <w:lang w:eastAsia="en-US"/>
              </w:rPr>
            </w:pPr>
            <w:r w:rsidRPr="00BB0247">
              <w:rPr>
                <w:b/>
                <w:i/>
                <w:vanish/>
                <w:color w:val="3366FF"/>
                <w:sz w:val="16"/>
                <w:szCs w:val="16"/>
              </w:rPr>
              <w:t>acceptatie van ontwerp- en uitvoeringsdocumenten conform annex III</w:t>
            </w:r>
            <w:r w:rsidR="00131204">
              <w:rPr>
                <w:b/>
                <w:i/>
                <w:vanish/>
                <w:color w:val="3366FF"/>
                <w:sz w:val="16"/>
                <w:szCs w:val="16"/>
              </w:rPr>
              <w:t xml:space="preserve"> van de Vraagspecificatie</w:t>
            </w:r>
            <w:r w:rsidRPr="00BB0247">
              <w:rPr>
                <w:b/>
                <w:i/>
                <w:vanish/>
                <w:color w:val="3366FF"/>
                <w:sz w:val="16"/>
                <w:szCs w:val="16"/>
              </w:rPr>
              <w:t>;</w:t>
            </w:r>
          </w:p>
          <w:p w14:paraId="0B12FD77"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toetsing van aflever- en opleverdossiers;</w:t>
            </w:r>
          </w:p>
          <w:p w14:paraId="0B12FD78"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toetsing op inschakeling en beheersing van ZHP-</w:t>
            </w:r>
            <w:r w:rsidR="00131204" w:rsidRPr="00BB0247">
              <w:rPr>
                <w:b/>
                <w:i/>
                <w:vanish/>
                <w:color w:val="3366FF"/>
                <w:sz w:val="16"/>
                <w:szCs w:val="16"/>
              </w:rPr>
              <w:t>e</w:t>
            </w:r>
            <w:r w:rsidR="00131204">
              <w:rPr>
                <w:b/>
                <w:i/>
                <w:vanish/>
                <w:color w:val="3366FF"/>
                <w:sz w:val="16"/>
                <w:szCs w:val="16"/>
              </w:rPr>
              <w:t>n</w:t>
            </w:r>
            <w:r w:rsidRPr="00BB0247">
              <w:rPr>
                <w:b/>
                <w:i/>
                <w:vanish/>
                <w:color w:val="3366FF"/>
                <w:sz w:val="16"/>
                <w:szCs w:val="16"/>
              </w:rPr>
              <w:t>;</w:t>
            </w:r>
          </w:p>
          <w:p w14:paraId="0B12FD79"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vaststellen beheersing risico’s in ontwerp en uitvoering;</w:t>
            </w:r>
          </w:p>
          <w:p w14:paraId="0B12FD7A" w14:textId="77777777" w:rsidR="009F208F" w:rsidRPr="0035692F" w:rsidRDefault="009F208F" w:rsidP="0035692F">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toetsen op BPKV (indien van toepassing bij dit resultaat).</w:t>
            </w:r>
          </w:p>
        </w:tc>
        <w:tc>
          <w:tcPr>
            <w:tcW w:w="3536" w:type="dxa"/>
            <w:shd w:val="clear" w:color="auto" w:fill="BBDFF0"/>
          </w:tcPr>
          <w:p w14:paraId="0B12FD7B" w14:textId="77777777" w:rsidR="009F208F" w:rsidRPr="00BB0247" w:rsidRDefault="009F208F" w:rsidP="009F208F">
            <w:pPr>
              <w:rPr>
                <w:sz w:val="16"/>
                <w:szCs w:val="16"/>
                <w:u w:val="single"/>
              </w:rPr>
            </w:pPr>
            <w:r w:rsidRPr="00BB0247">
              <w:rPr>
                <w:sz w:val="16"/>
                <w:szCs w:val="16"/>
                <w:u w:val="single"/>
              </w:rPr>
              <w:lastRenderedPageBreak/>
              <w:t>Toetsing</w:t>
            </w:r>
          </w:p>
          <w:p w14:paraId="0B12FD7C" w14:textId="77777777" w:rsidR="009F208F" w:rsidRPr="00BB0247" w:rsidRDefault="009F208F" w:rsidP="009F208F">
            <w:pPr>
              <w:rPr>
                <w:b/>
                <w:i/>
                <w:vanish/>
                <w:color w:val="3366FF"/>
                <w:sz w:val="16"/>
                <w:szCs w:val="16"/>
              </w:rPr>
            </w:pPr>
            <w:r w:rsidRPr="00BB0247">
              <w:rPr>
                <w:b/>
                <w:i/>
                <w:vanish/>
                <w:color w:val="3366FF"/>
                <w:sz w:val="16"/>
                <w:szCs w:val="16"/>
              </w:rPr>
              <w:t>Beschrijf hier de strategie op toetsing, denk aan onderwerpen als:</w:t>
            </w:r>
          </w:p>
          <w:p w14:paraId="0B12FD7D"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92" w:hanging="284"/>
              <w:rPr>
                <w:rFonts w:eastAsia="Calibri"/>
                <w:i/>
                <w:vanish/>
                <w:color w:val="3366FF"/>
                <w:sz w:val="16"/>
                <w:szCs w:val="16"/>
                <w:lang w:eastAsia="en-US"/>
              </w:rPr>
            </w:pPr>
            <w:r w:rsidRPr="00BB0247">
              <w:rPr>
                <w:rFonts w:eastAsia="Calibri"/>
                <w:b/>
                <w:i/>
                <w:vanish/>
                <w:color w:val="3366FF"/>
                <w:sz w:val="16"/>
                <w:szCs w:val="16"/>
                <w:lang w:eastAsia="en-US"/>
              </w:rPr>
              <w:t>toetsen op kwaliteit planning en realiseren mijlpalen;</w:t>
            </w:r>
            <w:r w:rsidRPr="00BB0247">
              <w:rPr>
                <w:b/>
                <w:i/>
                <w:vanish/>
                <w:color w:val="3366FF"/>
                <w:sz w:val="16"/>
                <w:szCs w:val="16"/>
              </w:rPr>
              <w:t xml:space="preserve"> </w:t>
            </w:r>
          </w:p>
          <w:p w14:paraId="0B12FD7E"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92" w:hanging="284"/>
              <w:rPr>
                <w:rFonts w:eastAsia="Calibri"/>
                <w:i/>
                <w:vanish/>
                <w:color w:val="3366FF"/>
                <w:sz w:val="16"/>
                <w:szCs w:val="16"/>
                <w:lang w:eastAsia="en-US"/>
              </w:rPr>
            </w:pPr>
            <w:r w:rsidRPr="00BB0247">
              <w:rPr>
                <w:b/>
                <w:i/>
                <w:vanish/>
                <w:color w:val="3366FF"/>
                <w:sz w:val="16"/>
                <w:szCs w:val="16"/>
              </w:rPr>
              <w:lastRenderedPageBreak/>
              <w:t>acceptatie van projectbeheersingsdocumenten conform annex III</w:t>
            </w:r>
            <w:r w:rsidR="00131204">
              <w:rPr>
                <w:b/>
                <w:i/>
                <w:vanish/>
                <w:color w:val="3366FF"/>
                <w:sz w:val="16"/>
                <w:szCs w:val="16"/>
              </w:rPr>
              <w:t xml:space="preserve"> van de Vraagspecificatie</w:t>
            </w:r>
          </w:p>
          <w:p w14:paraId="0B12FD7F"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92" w:hanging="284"/>
              <w:rPr>
                <w:rFonts w:eastAsia="Calibri"/>
                <w:i/>
                <w:vanish/>
                <w:color w:val="3366FF"/>
                <w:sz w:val="16"/>
                <w:szCs w:val="16"/>
                <w:lang w:eastAsia="en-US"/>
              </w:rPr>
            </w:pPr>
            <w:r w:rsidRPr="00BB0247">
              <w:rPr>
                <w:rFonts w:eastAsia="Calibri"/>
                <w:b/>
                <w:i/>
                <w:vanish/>
                <w:color w:val="3366FF"/>
                <w:sz w:val="16"/>
                <w:szCs w:val="16"/>
                <w:lang w:eastAsia="en-US"/>
              </w:rPr>
              <w:t>toetsen op veiligheid;</w:t>
            </w:r>
          </w:p>
          <w:p w14:paraId="0B12FD80"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toetsen op BPKV (indien van toepassing bij dit resultaat).</w:t>
            </w:r>
          </w:p>
          <w:p w14:paraId="0B12FD81" w14:textId="77777777" w:rsidR="009F208F" w:rsidRPr="00BB0247" w:rsidRDefault="009F208F" w:rsidP="009F208F">
            <w:pPr>
              <w:rPr>
                <w:sz w:val="16"/>
                <w:szCs w:val="16"/>
              </w:rPr>
            </w:pPr>
          </w:p>
        </w:tc>
        <w:tc>
          <w:tcPr>
            <w:tcW w:w="3536" w:type="dxa"/>
            <w:shd w:val="clear" w:color="auto" w:fill="BBDFF0"/>
          </w:tcPr>
          <w:p w14:paraId="0B12FD82" w14:textId="77777777" w:rsidR="009F208F" w:rsidRPr="00BB0247" w:rsidRDefault="009F208F" w:rsidP="009F208F">
            <w:pPr>
              <w:rPr>
                <w:sz w:val="16"/>
                <w:szCs w:val="16"/>
                <w:u w:val="single"/>
              </w:rPr>
            </w:pPr>
            <w:r w:rsidRPr="00BB0247">
              <w:rPr>
                <w:sz w:val="16"/>
                <w:szCs w:val="16"/>
                <w:u w:val="single"/>
              </w:rPr>
              <w:lastRenderedPageBreak/>
              <w:t>Toetsing</w:t>
            </w:r>
          </w:p>
          <w:p w14:paraId="0B12FD83" w14:textId="77777777" w:rsidR="009F208F" w:rsidRPr="00BB0247" w:rsidRDefault="009F208F" w:rsidP="009F208F">
            <w:pPr>
              <w:rPr>
                <w:b/>
                <w:i/>
                <w:vanish/>
                <w:color w:val="3366FF"/>
                <w:sz w:val="16"/>
                <w:szCs w:val="16"/>
              </w:rPr>
            </w:pPr>
            <w:r w:rsidRPr="00BB0247">
              <w:rPr>
                <w:b/>
                <w:i/>
                <w:vanish/>
                <w:color w:val="3366FF"/>
                <w:sz w:val="16"/>
                <w:szCs w:val="16"/>
              </w:rPr>
              <w:t>Beschrijf hier de strategie op toetsing, denk aan onderwerpen als:</w:t>
            </w:r>
          </w:p>
          <w:p w14:paraId="0B12FD84"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99" w:hanging="283"/>
              <w:rPr>
                <w:rFonts w:eastAsia="Calibri"/>
                <w:i/>
                <w:vanish/>
                <w:color w:val="3366FF"/>
                <w:sz w:val="16"/>
                <w:szCs w:val="16"/>
                <w:lang w:eastAsia="en-US"/>
              </w:rPr>
            </w:pPr>
            <w:r w:rsidRPr="00BB0247">
              <w:rPr>
                <w:rFonts w:eastAsia="Calibri"/>
                <w:b/>
                <w:i/>
                <w:vanish/>
                <w:color w:val="3366FF"/>
                <w:sz w:val="16"/>
                <w:szCs w:val="16"/>
                <w:lang w:eastAsia="en-US"/>
              </w:rPr>
              <w:t>toetsing op verkeersmaatregelen;</w:t>
            </w:r>
          </w:p>
          <w:p w14:paraId="0B12FD85"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99" w:hanging="283"/>
              <w:rPr>
                <w:rFonts w:eastAsia="Calibri"/>
                <w:i/>
                <w:vanish/>
                <w:color w:val="3366FF"/>
                <w:sz w:val="16"/>
                <w:szCs w:val="16"/>
                <w:lang w:eastAsia="en-US"/>
              </w:rPr>
            </w:pPr>
            <w:r w:rsidRPr="00BB0247">
              <w:rPr>
                <w:rFonts w:eastAsia="Calibri"/>
                <w:b/>
                <w:i/>
                <w:vanish/>
                <w:color w:val="3366FF"/>
                <w:sz w:val="16"/>
                <w:szCs w:val="16"/>
                <w:lang w:eastAsia="en-US"/>
              </w:rPr>
              <w:lastRenderedPageBreak/>
              <w:t>toetsen op conditionering;;</w:t>
            </w:r>
          </w:p>
          <w:p w14:paraId="0B12FD86"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99" w:hanging="283"/>
              <w:rPr>
                <w:rFonts w:eastAsia="Calibri"/>
                <w:i/>
                <w:vanish/>
                <w:color w:val="3366FF"/>
                <w:sz w:val="16"/>
                <w:szCs w:val="16"/>
                <w:lang w:eastAsia="en-US"/>
              </w:rPr>
            </w:pPr>
            <w:r w:rsidRPr="00BB0247">
              <w:rPr>
                <w:rFonts w:eastAsia="Calibri"/>
                <w:b/>
                <w:i/>
                <w:vanish/>
                <w:color w:val="3366FF"/>
                <w:sz w:val="16"/>
                <w:szCs w:val="16"/>
                <w:lang w:eastAsia="en-US"/>
              </w:rPr>
              <w:t>toetsen BPKV (indien van toepassing bij dit resultaat).</w:t>
            </w:r>
          </w:p>
          <w:p w14:paraId="0B12FD87" w14:textId="77777777" w:rsidR="009F208F" w:rsidRPr="00BB0247" w:rsidRDefault="009F208F" w:rsidP="009F208F">
            <w:pPr>
              <w:rPr>
                <w:sz w:val="16"/>
                <w:szCs w:val="16"/>
              </w:rPr>
            </w:pPr>
          </w:p>
        </w:tc>
        <w:tc>
          <w:tcPr>
            <w:tcW w:w="3536" w:type="dxa"/>
            <w:shd w:val="clear" w:color="auto" w:fill="BBDFF0"/>
          </w:tcPr>
          <w:p w14:paraId="0B12FD88" w14:textId="77777777" w:rsidR="009F208F" w:rsidRPr="00BB0247" w:rsidRDefault="009F208F" w:rsidP="009F208F">
            <w:pPr>
              <w:rPr>
                <w:sz w:val="16"/>
                <w:szCs w:val="16"/>
                <w:u w:val="single"/>
              </w:rPr>
            </w:pPr>
            <w:r w:rsidRPr="00BB0247">
              <w:rPr>
                <w:sz w:val="16"/>
                <w:szCs w:val="16"/>
                <w:u w:val="single"/>
              </w:rPr>
              <w:lastRenderedPageBreak/>
              <w:t>Toetsing</w:t>
            </w:r>
          </w:p>
          <w:p w14:paraId="0B12FD89" w14:textId="77777777" w:rsidR="009F208F" w:rsidRPr="00BB0247" w:rsidRDefault="009F208F" w:rsidP="009F208F">
            <w:pPr>
              <w:pStyle w:val="broodtekst"/>
              <w:tabs>
                <w:tab w:val="clear" w:pos="227"/>
                <w:tab w:val="clear" w:pos="454"/>
                <w:tab w:val="clear" w:pos="680"/>
              </w:tabs>
              <w:ind w:left="16"/>
              <w:rPr>
                <w:rFonts w:eastAsia="Calibri"/>
                <w:i/>
                <w:vanish/>
                <w:color w:val="3366FF"/>
                <w:sz w:val="16"/>
                <w:szCs w:val="16"/>
                <w:lang w:eastAsia="en-US"/>
              </w:rPr>
            </w:pPr>
            <w:r w:rsidRPr="00BB0247">
              <w:rPr>
                <w:rFonts w:eastAsia="Calibri"/>
                <w:b/>
                <w:i/>
                <w:vanish/>
                <w:color w:val="3366FF"/>
                <w:sz w:val="16"/>
                <w:szCs w:val="16"/>
                <w:lang w:eastAsia="en-US"/>
              </w:rPr>
              <w:t>Beschrijf hier de strategie op toetsing, denk aan onderwerpen als:</w:t>
            </w:r>
          </w:p>
          <w:p w14:paraId="0B12FD8A"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99" w:hanging="283"/>
              <w:rPr>
                <w:rFonts w:eastAsia="Calibri"/>
                <w:i/>
                <w:vanish/>
                <w:color w:val="3366FF"/>
                <w:sz w:val="16"/>
                <w:szCs w:val="16"/>
                <w:lang w:eastAsia="en-US"/>
              </w:rPr>
            </w:pPr>
            <w:r w:rsidRPr="00BB0247">
              <w:rPr>
                <w:rFonts w:eastAsia="Calibri"/>
                <w:b/>
                <w:i/>
                <w:vanish/>
                <w:color w:val="3366FF"/>
                <w:sz w:val="16"/>
                <w:szCs w:val="16"/>
                <w:lang w:eastAsia="en-US"/>
              </w:rPr>
              <w:t>toetsen opzet en bestaan van het projectmanagementsysteem;</w:t>
            </w:r>
          </w:p>
          <w:p w14:paraId="0B12FD8B"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99" w:hanging="283"/>
              <w:rPr>
                <w:rFonts w:eastAsia="Calibri"/>
                <w:i/>
                <w:vanish/>
                <w:color w:val="3366FF"/>
                <w:sz w:val="16"/>
                <w:szCs w:val="16"/>
                <w:lang w:eastAsia="en-US"/>
              </w:rPr>
            </w:pPr>
            <w:r w:rsidRPr="00BB0247">
              <w:rPr>
                <w:rFonts w:eastAsia="Calibri"/>
                <w:b/>
                <w:i/>
                <w:vanish/>
                <w:color w:val="3366FF"/>
                <w:sz w:val="16"/>
                <w:szCs w:val="16"/>
                <w:lang w:eastAsia="en-US"/>
              </w:rPr>
              <w:lastRenderedPageBreak/>
              <w:t xml:space="preserve">toetsing op functioneren PDCA; </w:t>
            </w:r>
          </w:p>
          <w:p w14:paraId="0B12FD8C" w14:textId="77777777" w:rsidR="009F208F" w:rsidRPr="00BB0247" w:rsidRDefault="009F208F" w:rsidP="008F5F08">
            <w:pPr>
              <w:pStyle w:val="broodtekst"/>
              <w:numPr>
                <w:ilvl w:val="0"/>
                <w:numId w:val="18"/>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BPKV (indien van toepassing bij dit resultaat).</w:t>
            </w:r>
          </w:p>
          <w:p w14:paraId="0B12FD8D" w14:textId="77777777" w:rsidR="009F208F" w:rsidRPr="00BB0247" w:rsidRDefault="009F208F" w:rsidP="009F208F">
            <w:pPr>
              <w:rPr>
                <w:sz w:val="16"/>
                <w:szCs w:val="16"/>
              </w:rPr>
            </w:pPr>
          </w:p>
        </w:tc>
      </w:tr>
      <w:tr w:rsidR="009F208F" w:rsidRPr="00D45AC5" w14:paraId="0B12FD9B" w14:textId="77777777" w:rsidTr="00BB0247">
        <w:tc>
          <w:tcPr>
            <w:tcW w:w="14144" w:type="dxa"/>
            <w:gridSpan w:val="4"/>
            <w:shd w:val="clear" w:color="auto" w:fill="FFE1A0"/>
          </w:tcPr>
          <w:p w14:paraId="0B12FD8F" w14:textId="77777777" w:rsidR="009F208F" w:rsidRPr="004E5963" w:rsidRDefault="009F208F" w:rsidP="009F208F">
            <w:pPr>
              <w:rPr>
                <w:sz w:val="16"/>
                <w:szCs w:val="16"/>
                <w:u w:val="single"/>
              </w:rPr>
            </w:pPr>
            <w:r w:rsidRPr="004E5963">
              <w:rPr>
                <w:sz w:val="16"/>
                <w:szCs w:val="16"/>
                <w:u w:val="single"/>
              </w:rPr>
              <w:lastRenderedPageBreak/>
              <w:t>Interventie</w:t>
            </w:r>
          </w:p>
          <w:p w14:paraId="0B12FD90" w14:textId="77777777" w:rsidR="009F208F" w:rsidRDefault="009F208F" w:rsidP="009F208F">
            <w:pPr>
              <w:rPr>
                <w:sz w:val="16"/>
                <w:szCs w:val="16"/>
              </w:rPr>
            </w:pPr>
            <w:r>
              <w:rPr>
                <w:sz w:val="16"/>
                <w:szCs w:val="16"/>
              </w:rPr>
              <w:t>Interventie wordt ingezet wanneer blijkt dat opdrachtnemer niet aan zijn verplichtingen voldoet of dreigt te voldoen of wanneer risico’s zijn opgetreden of dreigen op te treden.</w:t>
            </w:r>
          </w:p>
          <w:p w14:paraId="0B12FD91" w14:textId="77777777" w:rsidR="009F208F" w:rsidRDefault="009F208F" w:rsidP="009F208F">
            <w:pPr>
              <w:rPr>
                <w:sz w:val="16"/>
                <w:szCs w:val="16"/>
              </w:rPr>
            </w:pPr>
            <w:r>
              <w:rPr>
                <w:sz w:val="16"/>
                <w:szCs w:val="16"/>
              </w:rPr>
              <w:t>Maatregelen worden genomen in onderstaande volgorde</w:t>
            </w:r>
          </w:p>
          <w:p w14:paraId="0B12FD92" w14:textId="77777777" w:rsidR="009F208F" w:rsidRDefault="009F208F" w:rsidP="008F5F08">
            <w:pPr>
              <w:pStyle w:val="Lijstalinea"/>
              <w:numPr>
                <w:ilvl w:val="0"/>
                <w:numId w:val="28"/>
              </w:numPr>
              <w:spacing w:line="240" w:lineRule="exact"/>
              <w:ind w:left="284" w:hanging="284"/>
              <w:rPr>
                <w:sz w:val="16"/>
                <w:szCs w:val="16"/>
              </w:rPr>
            </w:pPr>
            <w:r>
              <w:rPr>
                <w:sz w:val="16"/>
                <w:szCs w:val="16"/>
              </w:rPr>
              <w:t>Opdrachtnemer mondeling informeren over de op handen zijnde interventie (mag niet als een verrassing komen)</w:t>
            </w:r>
          </w:p>
          <w:p w14:paraId="0B12FD93" w14:textId="77777777" w:rsidR="009F208F" w:rsidRDefault="009F208F" w:rsidP="008F5F08">
            <w:pPr>
              <w:pStyle w:val="Lijstalinea"/>
              <w:numPr>
                <w:ilvl w:val="0"/>
                <w:numId w:val="28"/>
              </w:numPr>
              <w:spacing w:line="240" w:lineRule="exact"/>
              <w:ind w:left="284" w:hanging="284"/>
              <w:rPr>
                <w:sz w:val="16"/>
                <w:szCs w:val="16"/>
              </w:rPr>
            </w:pPr>
            <w:r>
              <w:rPr>
                <w:sz w:val="16"/>
                <w:szCs w:val="16"/>
              </w:rPr>
              <w:t>Opdrachtnemer formeel aanspreken op zijn verantwoordelijkheid in projectoverleg en/of schriftelijke vastlegging richting opdrachtnemer van de geconstateerde feiten;</w:t>
            </w:r>
          </w:p>
          <w:p w14:paraId="0B12FD94" w14:textId="77777777" w:rsidR="009F208F" w:rsidRPr="00080219" w:rsidRDefault="009F208F" w:rsidP="008F5F08">
            <w:pPr>
              <w:pStyle w:val="Lijstalinea"/>
              <w:numPr>
                <w:ilvl w:val="0"/>
                <w:numId w:val="28"/>
              </w:numPr>
              <w:spacing w:line="240" w:lineRule="exact"/>
              <w:ind w:left="284" w:hanging="284"/>
              <w:rPr>
                <w:sz w:val="16"/>
                <w:szCs w:val="16"/>
              </w:rPr>
            </w:pPr>
            <w:r>
              <w:rPr>
                <w:sz w:val="16"/>
                <w:szCs w:val="16"/>
              </w:rPr>
              <w:t xml:space="preserve">Het opleggen van een tekortkoming en informeren van de </w:t>
            </w:r>
            <w:r w:rsidR="00F07B01">
              <w:rPr>
                <w:sz w:val="16"/>
                <w:szCs w:val="16"/>
              </w:rPr>
              <w:t xml:space="preserve">opdrachtgever </w:t>
            </w:r>
            <w:r>
              <w:rPr>
                <w:sz w:val="16"/>
                <w:szCs w:val="16"/>
              </w:rPr>
              <w:t>/ opleggen van financiële sancties (kortingen) volgens contract;</w:t>
            </w:r>
          </w:p>
          <w:p w14:paraId="0B12FD95" w14:textId="77777777" w:rsidR="009F208F" w:rsidRDefault="009F208F" w:rsidP="008F5F08">
            <w:pPr>
              <w:pStyle w:val="Lijstalinea"/>
              <w:numPr>
                <w:ilvl w:val="0"/>
                <w:numId w:val="28"/>
              </w:numPr>
              <w:spacing w:line="240" w:lineRule="exact"/>
              <w:ind w:left="284" w:hanging="284"/>
              <w:rPr>
                <w:sz w:val="16"/>
                <w:szCs w:val="16"/>
              </w:rPr>
            </w:pPr>
            <w:r>
              <w:rPr>
                <w:sz w:val="16"/>
                <w:szCs w:val="16"/>
              </w:rPr>
              <w:t xml:space="preserve">Escalatie van het geschil naar de </w:t>
            </w:r>
            <w:r w:rsidR="00F07B01">
              <w:rPr>
                <w:sz w:val="16"/>
                <w:szCs w:val="16"/>
              </w:rPr>
              <w:t>opdrachtgever</w:t>
            </w:r>
            <w:r>
              <w:rPr>
                <w:sz w:val="16"/>
                <w:szCs w:val="16"/>
              </w:rPr>
              <w:t>;</w:t>
            </w:r>
          </w:p>
          <w:p w14:paraId="0B12FD96" w14:textId="77777777" w:rsidR="009F208F" w:rsidRDefault="009F208F" w:rsidP="008F5F08">
            <w:pPr>
              <w:pStyle w:val="Lijstalinea"/>
              <w:numPr>
                <w:ilvl w:val="0"/>
                <w:numId w:val="28"/>
              </w:numPr>
              <w:spacing w:line="240" w:lineRule="exact"/>
              <w:ind w:left="284" w:hanging="284"/>
              <w:rPr>
                <w:sz w:val="16"/>
                <w:szCs w:val="16"/>
              </w:rPr>
            </w:pPr>
            <w:r>
              <w:rPr>
                <w:sz w:val="16"/>
                <w:szCs w:val="16"/>
              </w:rPr>
              <w:t xml:space="preserve">In gebreke stellen van de </w:t>
            </w:r>
            <w:r w:rsidR="00F07B01">
              <w:rPr>
                <w:sz w:val="16"/>
                <w:szCs w:val="16"/>
              </w:rPr>
              <w:t>opdrachtnemer</w:t>
            </w:r>
            <w:r>
              <w:rPr>
                <w:sz w:val="16"/>
                <w:szCs w:val="16"/>
              </w:rPr>
              <w:t>;</w:t>
            </w:r>
          </w:p>
          <w:p w14:paraId="0B12FD97" w14:textId="77777777" w:rsidR="009F208F" w:rsidRDefault="009F208F" w:rsidP="008F5F08">
            <w:pPr>
              <w:pStyle w:val="Lijstalinea"/>
              <w:numPr>
                <w:ilvl w:val="0"/>
                <w:numId w:val="28"/>
              </w:numPr>
              <w:spacing w:line="240" w:lineRule="exact"/>
              <w:ind w:left="284" w:hanging="284"/>
              <w:rPr>
                <w:sz w:val="16"/>
                <w:szCs w:val="16"/>
              </w:rPr>
            </w:pPr>
            <w:r>
              <w:rPr>
                <w:sz w:val="16"/>
                <w:szCs w:val="16"/>
              </w:rPr>
              <w:t>Ontbinden van de Overeenkomst;</w:t>
            </w:r>
          </w:p>
          <w:p w14:paraId="0B12FD98" w14:textId="77777777" w:rsidR="009F208F" w:rsidRDefault="009F208F" w:rsidP="008F5F08">
            <w:pPr>
              <w:pStyle w:val="Lijstalinea"/>
              <w:numPr>
                <w:ilvl w:val="0"/>
                <w:numId w:val="28"/>
              </w:numPr>
              <w:spacing w:line="240" w:lineRule="exact"/>
              <w:ind w:left="284" w:hanging="284"/>
              <w:rPr>
                <w:sz w:val="16"/>
                <w:szCs w:val="16"/>
              </w:rPr>
            </w:pPr>
            <w:r>
              <w:rPr>
                <w:sz w:val="16"/>
                <w:szCs w:val="16"/>
              </w:rPr>
              <w:t>Indienen van een klacht bij een certificerende instantie.</w:t>
            </w:r>
          </w:p>
          <w:p w14:paraId="0B12FD99" w14:textId="77777777" w:rsidR="009F208F" w:rsidRPr="00080219" w:rsidRDefault="009F208F" w:rsidP="009F208F">
            <w:pPr>
              <w:rPr>
                <w:b/>
                <w:i/>
                <w:vanish/>
                <w:color w:val="3366FF"/>
                <w:sz w:val="16"/>
                <w:szCs w:val="16"/>
              </w:rPr>
            </w:pPr>
            <w:r w:rsidRPr="00080219">
              <w:rPr>
                <w:b/>
                <w:i/>
                <w:vanish/>
                <w:color w:val="3366FF"/>
                <w:sz w:val="16"/>
                <w:szCs w:val="16"/>
              </w:rPr>
              <w:t>Deze tekst, indien nodig, aanpassen of aanvullen.</w:t>
            </w:r>
          </w:p>
          <w:p w14:paraId="0B12FD9A" w14:textId="77777777" w:rsidR="009F208F" w:rsidRPr="00080219" w:rsidRDefault="0035692F" w:rsidP="00E82456">
            <w:pPr>
              <w:rPr>
                <w:sz w:val="16"/>
                <w:szCs w:val="16"/>
              </w:rPr>
            </w:pPr>
            <w:r>
              <w:rPr>
                <w:b/>
                <w:i/>
                <w:vanish/>
                <w:color w:val="3366FF"/>
                <w:sz w:val="16"/>
                <w:szCs w:val="16"/>
              </w:rPr>
              <w:t xml:space="preserve">Denk hierbij ook aan specifieke acties die volgen uit de Best Value </w:t>
            </w:r>
            <w:r w:rsidR="00E82456">
              <w:rPr>
                <w:b/>
                <w:i/>
                <w:vanish/>
                <w:color w:val="3366FF"/>
                <w:sz w:val="16"/>
                <w:szCs w:val="16"/>
              </w:rPr>
              <w:t>a</w:t>
            </w:r>
            <w:r>
              <w:rPr>
                <w:b/>
                <w:i/>
                <w:vanish/>
                <w:color w:val="3366FF"/>
                <w:sz w:val="16"/>
                <w:szCs w:val="16"/>
              </w:rPr>
              <w:t>anpak zoals eventuele interventie als gevolg van de scores op de KPI’s.</w:t>
            </w:r>
          </w:p>
        </w:tc>
      </w:tr>
      <w:tr w:rsidR="009F208F" w:rsidRPr="00D45AC5" w14:paraId="0B12FDA8" w14:textId="77777777" w:rsidTr="00BB0247">
        <w:tc>
          <w:tcPr>
            <w:tcW w:w="3536" w:type="dxa"/>
            <w:shd w:val="clear" w:color="auto" w:fill="FFE1A0"/>
          </w:tcPr>
          <w:p w14:paraId="0B12FD9C" w14:textId="77777777" w:rsidR="009F208F" w:rsidRPr="00080219" w:rsidRDefault="009F208F" w:rsidP="009F208F">
            <w:pPr>
              <w:rPr>
                <w:sz w:val="16"/>
                <w:szCs w:val="16"/>
                <w:u w:val="single"/>
              </w:rPr>
            </w:pPr>
            <w:r w:rsidRPr="00080219">
              <w:rPr>
                <w:sz w:val="16"/>
                <w:szCs w:val="16"/>
                <w:u w:val="single"/>
              </w:rPr>
              <w:t>Interventie</w:t>
            </w:r>
          </w:p>
          <w:p w14:paraId="0B12FD9D" w14:textId="77777777" w:rsidR="009F208F" w:rsidRDefault="009F208F" w:rsidP="009F208F">
            <w:pPr>
              <w:rPr>
                <w:b/>
                <w:i/>
                <w:vanish/>
                <w:color w:val="3366FF"/>
                <w:sz w:val="16"/>
                <w:szCs w:val="16"/>
              </w:rPr>
            </w:pPr>
            <w:r w:rsidRPr="00D45AC5">
              <w:rPr>
                <w:b/>
                <w:i/>
                <w:vanish/>
                <w:color w:val="3366FF"/>
                <w:sz w:val="16"/>
                <w:szCs w:val="16"/>
              </w:rPr>
              <w:t xml:space="preserve">Beschrijf hier </w:t>
            </w:r>
            <w:r w:rsidR="00131204">
              <w:rPr>
                <w:b/>
                <w:i/>
                <w:vanish/>
                <w:color w:val="3366FF"/>
                <w:sz w:val="16"/>
                <w:szCs w:val="16"/>
              </w:rPr>
              <w:t xml:space="preserve">indien van toepassing </w:t>
            </w:r>
            <w:r>
              <w:rPr>
                <w:b/>
                <w:i/>
                <w:vanish/>
                <w:color w:val="3366FF"/>
                <w:sz w:val="16"/>
                <w:szCs w:val="16"/>
              </w:rPr>
              <w:t>de specifieke aanpak op interventie bij het (mogelijk) niet behalen van dit resultaat.</w:t>
            </w:r>
            <w:r w:rsidRPr="00D45AC5">
              <w:rPr>
                <w:b/>
                <w:i/>
                <w:vanish/>
                <w:color w:val="3366FF"/>
                <w:sz w:val="16"/>
                <w:szCs w:val="16"/>
              </w:rPr>
              <w:t xml:space="preserve"> </w:t>
            </w:r>
          </w:p>
          <w:p w14:paraId="0B12FD9E" w14:textId="77777777" w:rsidR="009F208F" w:rsidRPr="00D45AC5" w:rsidRDefault="009F208F" w:rsidP="009F208F">
            <w:pPr>
              <w:rPr>
                <w:sz w:val="16"/>
                <w:szCs w:val="16"/>
              </w:rPr>
            </w:pPr>
          </w:p>
        </w:tc>
        <w:tc>
          <w:tcPr>
            <w:tcW w:w="3536" w:type="dxa"/>
            <w:shd w:val="clear" w:color="auto" w:fill="FFE1A0"/>
          </w:tcPr>
          <w:p w14:paraId="0B12FD9F" w14:textId="77777777" w:rsidR="009F208F" w:rsidRDefault="009F208F" w:rsidP="009F208F">
            <w:pPr>
              <w:rPr>
                <w:sz w:val="16"/>
                <w:szCs w:val="16"/>
                <w:u w:val="single"/>
              </w:rPr>
            </w:pPr>
            <w:r w:rsidRPr="00080219">
              <w:rPr>
                <w:sz w:val="16"/>
                <w:szCs w:val="16"/>
                <w:u w:val="single"/>
              </w:rPr>
              <w:t>Interventie</w:t>
            </w:r>
          </w:p>
          <w:p w14:paraId="0B12FDA0" w14:textId="77777777" w:rsidR="009F208F" w:rsidRDefault="009F208F" w:rsidP="009F208F">
            <w:pPr>
              <w:rPr>
                <w:b/>
                <w:i/>
                <w:vanish/>
                <w:color w:val="3366FF"/>
                <w:sz w:val="16"/>
                <w:szCs w:val="16"/>
              </w:rPr>
            </w:pPr>
            <w:r w:rsidRPr="00D45AC5">
              <w:rPr>
                <w:b/>
                <w:i/>
                <w:vanish/>
                <w:color w:val="3366FF"/>
                <w:sz w:val="16"/>
                <w:szCs w:val="16"/>
              </w:rPr>
              <w:t xml:space="preserve">Beschrijf hier </w:t>
            </w:r>
            <w:r w:rsidR="00131204">
              <w:rPr>
                <w:b/>
                <w:i/>
                <w:vanish/>
                <w:color w:val="3366FF"/>
                <w:sz w:val="16"/>
                <w:szCs w:val="16"/>
              </w:rPr>
              <w:t xml:space="preserve">indien van toepassing  </w:t>
            </w:r>
            <w:r>
              <w:rPr>
                <w:b/>
                <w:i/>
                <w:vanish/>
                <w:color w:val="3366FF"/>
                <w:sz w:val="16"/>
                <w:szCs w:val="16"/>
              </w:rPr>
              <w:t>de specifieke aanpak op interventie bij het (mogelijk) niet behalen van dit resultaat.</w:t>
            </w:r>
            <w:r w:rsidRPr="00D45AC5">
              <w:rPr>
                <w:b/>
                <w:i/>
                <w:vanish/>
                <w:color w:val="3366FF"/>
                <w:sz w:val="16"/>
                <w:szCs w:val="16"/>
              </w:rPr>
              <w:t xml:space="preserve"> </w:t>
            </w:r>
          </w:p>
          <w:p w14:paraId="0B12FDA1" w14:textId="77777777" w:rsidR="009F208F" w:rsidRPr="00080219" w:rsidRDefault="009F208F" w:rsidP="009F208F">
            <w:pPr>
              <w:rPr>
                <w:sz w:val="16"/>
                <w:szCs w:val="16"/>
                <w:u w:val="single"/>
              </w:rPr>
            </w:pPr>
          </w:p>
        </w:tc>
        <w:tc>
          <w:tcPr>
            <w:tcW w:w="3536" w:type="dxa"/>
            <w:shd w:val="clear" w:color="auto" w:fill="FFE1A0"/>
          </w:tcPr>
          <w:p w14:paraId="0B12FDA2" w14:textId="77777777" w:rsidR="009F208F" w:rsidRDefault="009F208F" w:rsidP="009F208F">
            <w:pPr>
              <w:rPr>
                <w:sz w:val="16"/>
                <w:szCs w:val="16"/>
                <w:u w:val="single"/>
              </w:rPr>
            </w:pPr>
            <w:r w:rsidRPr="00080219">
              <w:rPr>
                <w:sz w:val="16"/>
                <w:szCs w:val="16"/>
                <w:u w:val="single"/>
              </w:rPr>
              <w:t>Interventie</w:t>
            </w:r>
          </w:p>
          <w:p w14:paraId="0B12FDA3" w14:textId="77777777" w:rsidR="009F208F" w:rsidRDefault="009F208F" w:rsidP="009F208F">
            <w:pPr>
              <w:rPr>
                <w:b/>
                <w:i/>
                <w:vanish/>
                <w:color w:val="3366FF"/>
                <w:sz w:val="16"/>
                <w:szCs w:val="16"/>
              </w:rPr>
            </w:pPr>
            <w:r w:rsidRPr="00D45AC5">
              <w:rPr>
                <w:b/>
                <w:i/>
                <w:vanish/>
                <w:color w:val="3366FF"/>
                <w:sz w:val="16"/>
                <w:szCs w:val="16"/>
              </w:rPr>
              <w:t xml:space="preserve">Beschrijf hier </w:t>
            </w:r>
            <w:r w:rsidR="00131204">
              <w:rPr>
                <w:b/>
                <w:i/>
                <w:vanish/>
                <w:color w:val="3366FF"/>
                <w:sz w:val="16"/>
                <w:szCs w:val="16"/>
              </w:rPr>
              <w:t xml:space="preserve">indien van toepassing </w:t>
            </w:r>
            <w:r>
              <w:rPr>
                <w:b/>
                <w:i/>
                <w:vanish/>
                <w:color w:val="3366FF"/>
                <w:sz w:val="16"/>
                <w:szCs w:val="16"/>
              </w:rPr>
              <w:t>de specifieke aanpak op interventie bij het (mogelijk) niet behalen van dit resultaat.</w:t>
            </w:r>
            <w:r w:rsidRPr="00D45AC5">
              <w:rPr>
                <w:b/>
                <w:i/>
                <w:vanish/>
                <w:color w:val="3366FF"/>
                <w:sz w:val="16"/>
                <w:szCs w:val="16"/>
              </w:rPr>
              <w:t xml:space="preserve"> </w:t>
            </w:r>
          </w:p>
          <w:p w14:paraId="0B12FDA4" w14:textId="77777777" w:rsidR="009F208F" w:rsidRPr="00080219" w:rsidRDefault="009F208F" w:rsidP="009F208F">
            <w:pPr>
              <w:rPr>
                <w:sz w:val="16"/>
                <w:szCs w:val="16"/>
                <w:u w:val="single"/>
              </w:rPr>
            </w:pPr>
          </w:p>
        </w:tc>
        <w:tc>
          <w:tcPr>
            <w:tcW w:w="3536" w:type="dxa"/>
            <w:shd w:val="clear" w:color="auto" w:fill="FFE1A0"/>
          </w:tcPr>
          <w:p w14:paraId="0B12FDA5" w14:textId="77777777" w:rsidR="009F208F" w:rsidRDefault="009F208F" w:rsidP="009F208F">
            <w:pPr>
              <w:rPr>
                <w:sz w:val="16"/>
                <w:szCs w:val="16"/>
                <w:u w:val="single"/>
              </w:rPr>
            </w:pPr>
            <w:r w:rsidRPr="00080219">
              <w:rPr>
                <w:sz w:val="16"/>
                <w:szCs w:val="16"/>
                <w:u w:val="single"/>
              </w:rPr>
              <w:t>Interventie</w:t>
            </w:r>
          </w:p>
          <w:p w14:paraId="0B12FDA6" w14:textId="77777777" w:rsidR="009F208F" w:rsidRDefault="009F208F" w:rsidP="009F208F">
            <w:pPr>
              <w:rPr>
                <w:b/>
                <w:i/>
                <w:vanish/>
                <w:color w:val="3366FF"/>
                <w:sz w:val="16"/>
                <w:szCs w:val="16"/>
              </w:rPr>
            </w:pPr>
            <w:r w:rsidRPr="00D45AC5">
              <w:rPr>
                <w:b/>
                <w:i/>
                <w:vanish/>
                <w:color w:val="3366FF"/>
                <w:sz w:val="16"/>
                <w:szCs w:val="16"/>
              </w:rPr>
              <w:t xml:space="preserve">Beschrijf hier </w:t>
            </w:r>
            <w:r>
              <w:rPr>
                <w:b/>
                <w:i/>
                <w:vanish/>
                <w:color w:val="3366FF"/>
                <w:sz w:val="16"/>
                <w:szCs w:val="16"/>
              </w:rPr>
              <w:t>eventueel de specifieke aanpak op interventie bij het (mogelijk) niet behalen van dit resultaat.</w:t>
            </w:r>
            <w:r w:rsidRPr="00D45AC5">
              <w:rPr>
                <w:b/>
                <w:i/>
                <w:vanish/>
                <w:color w:val="3366FF"/>
                <w:sz w:val="16"/>
                <w:szCs w:val="16"/>
              </w:rPr>
              <w:t xml:space="preserve"> </w:t>
            </w:r>
          </w:p>
          <w:p w14:paraId="0B12FDA7" w14:textId="77777777" w:rsidR="009F208F" w:rsidRPr="00080219" w:rsidRDefault="009F208F" w:rsidP="009F208F">
            <w:pPr>
              <w:rPr>
                <w:sz w:val="16"/>
                <w:szCs w:val="16"/>
                <w:u w:val="single"/>
              </w:rPr>
            </w:pPr>
          </w:p>
        </w:tc>
      </w:tr>
    </w:tbl>
    <w:p w14:paraId="0B12FDA9" w14:textId="77777777" w:rsidR="009F208F" w:rsidRDefault="009F208F" w:rsidP="009F208F"/>
    <w:p w14:paraId="0B12FDAA" w14:textId="77777777" w:rsidR="009F208F" w:rsidRDefault="009F208F" w:rsidP="009F208F">
      <w:pPr>
        <w:pStyle w:val="broodtekst"/>
      </w:pPr>
    </w:p>
    <w:p w14:paraId="0B12FDAB" w14:textId="77777777" w:rsidR="009F208F" w:rsidRDefault="009F208F" w:rsidP="009F208F">
      <w:pPr>
        <w:pStyle w:val="broodtekst"/>
        <w:sectPr w:rsidR="009F208F" w:rsidSect="009F208F">
          <w:pgSz w:w="16840" w:h="11907" w:orient="landscape" w:code="9"/>
          <w:pgMar w:top="1418" w:right="1134" w:bottom="964" w:left="964" w:header="709" w:footer="709" w:gutter="0"/>
          <w:cols w:space="708"/>
          <w:docGrid w:linePitch="360"/>
        </w:sectPr>
      </w:pPr>
    </w:p>
    <w:p w14:paraId="0B12FDAC" w14:textId="77777777" w:rsidR="00727C9D" w:rsidRDefault="00727C9D" w:rsidP="008F5F08">
      <w:pPr>
        <w:pStyle w:val="KopBijlage"/>
        <w:tabs>
          <w:tab w:val="clear" w:pos="227"/>
          <w:tab w:val="clear" w:pos="454"/>
          <w:tab w:val="clear" w:pos="680"/>
          <w:tab w:val="clear" w:pos="2183"/>
          <w:tab w:val="left" w:pos="567"/>
        </w:tabs>
        <w:ind w:left="-1134" w:firstLine="0"/>
      </w:pPr>
      <w:bookmarkStart w:id="69" w:name="_Toc315621577"/>
      <w:bookmarkStart w:id="70" w:name="_Toc318795682"/>
      <w:bookmarkStart w:id="71" w:name="_Toc315621578"/>
      <w:bookmarkStart w:id="72" w:name="_Toc318795683"/>
      <w:bookmarkStart w:id="73" w:name="_Toc315621601"/>
      <w:bookmarkStart w:id="74" w:name="_Toc318795706"/>
      <w:bookmarkStart w:id="75" w:name="_Toc315621626"/>
      <w:bookmarkStart w:id="76" w:name="_Toc318795731"/>
      <w:bookmarkStart w:id="77" w:name="_Toc315621630"/>
      <w:bookmarkStart w:id="78" w:name="_Toc318795735"/>
      <w:bookmarkStart w:id="79" w:name="_Toc315621644"/>
      <w:bookmarkStart w:id="80" w:name="_Toc318795749"/>
      <w:bookmarkStart w:id="81" w:name="_Toc315621648"/>
      <w:bookmarkStart w:id="82" w:name="_Toc318795753"/>
      <w:bookmarkStart w:id="83" w:name="_Toc315621660"/>
      <w:bookmarkStart w:id="84" w:name="_Toc318795765"/>
      <w:bookmarkStart w:id="85" w:name="_Toc315621669"/>
      <w:bookmarkStart w:id="86" w:name="_Toc318795774"/>
      <w:bookmarkStart w:id="87" w:name="_Toc315621670"/>
      <w:bookmarkStart w:id="88" w:name="_Toc318795775"/>
      <w:bookmarkStart w:id="89" w:name="_Toc315621684"/>
      <w:bookmarkStart w:id="90" w:name="_Toc318795789"/>
      <w:bookmarkStart w:id="91" w:name="_Toc315621691"/>
      <w:bookmarkStart w:id="92" w:name="_Toc318795796"/>
      <w:bookmarkStart w:id="93" w:name="_Toc315621723"/>
      <w:bookmarkStart w:id="94" w:name="_Toc318795828"/>
      <w:bookmarkStart w:id="95" w:name="_Toc514918110"/>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r w:rsidRPr="00FE0F42">
        <w:lastRenderedPageBreak/>
        <w:t>Personele invulling projectteam</w:t>
      </w:r>
      <w:bookmarkEnd w:id="95"/>
    </w:p>
    <w:p w14:paraId="0B12FDAD" w14:textId="77777777" w:rsidR="00727C9D" w:rsidRDefault="00727C9D" w:rsidP="00727C9D">
      <w:pPr>
        <w:pStyle w:val="broodtekst"/>
      </w:pPr>
    </w:p>
    <w:p w14:paraId="0B12FDAE" w14:textId="77777777" w:rsidR="006F4736" w:rsidRDefault="006F4736" w:rsidP="006F4736">
      <w:pPr>
        <w:pStyle w:val="broodtekst"/>
      </w:pPr>
      <w:r>
        <w:rPr>
          <w:b/>
          <w:i/>
          <w:vanish/>
          <w:color w:val="3366FF"/>
          <w:sz w:val="16"/>
          <w:szCs w:val="16"/>
        </w:rPr>
        <w:t>Bij de benaming van de rollen is zoveel mogelijk aangesloten bij de rollen in ARIS.</w:t>
      </w:r>
    </w:p>
    <w:p w14:paraId="0B12FDAF" w14:textId="77777777" w:rsidR="00727C9D" w:rsidRPr="00175B4E" w:rsidRDefault="00727C9D" w:rsidP="00727C9D">
      <w:pPr>
        <w:pStyle w:val="broodtekst"/>
      </w:pPr>
    </w:p>
    <w:tbl>
      <w:tblPr>
        <w:tblW w:w="7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9"/>
        <w:gridCol w:w="2459"/>
        <w:gridCol w:w="1800"/>
      </w:tblGrid>
      <w:tr w:rsidR="00727C9D" w14:paraId="0B12FDB3" w14:textId="77777777" w:rsidTr="00C859BB">
        <w:tc>
          <w:tcPr>
            <w:tcW w:w="3409" w:type="dxa"/>
            <w:shd w:val="clear" w:color="auto" w:fill="E6E6E6"/>
          </w:tcPr>
          <w:p w14:paraId="0B12FDB0" w14:textId="77777777" w:rsidR="00727C9D" w:rsidRDefault="00727C9D" w:rsidP="00C859BB">
            <w:pPr>
              <w:pStyle w:val="broodtekst"/>
            </w:pPr>
            <w:r>
              <w:t>Rol</w:t>
            </w:r>
          </w:p>
        </w:tc>
        <w:tc>
          <w:tcPr>
            <w:tcW w:w="2459" w:type="dxa"/>
            <w:shd w:val="clear" w:color="auto" w:fill="E6E6E6"/>
          </w:tcPr>
          <w:p w14:paraId="0B12FDB1" w14:textId="77777777" w:rsidR="00727C9D" w:rsidRDefault="00727C9D" w:rsidP="00C859BB">
            <w:pPr>
              <w:pStyle w:val="broodtekst"/>
            </w:pPr>
            <w:r>
              <w:t>Naam</w:t>
            </w:r>
          </w:p>
        </w:tc>
        <w:tc>
          <w:tcPr>
            <w:tcW w:w="1800" w:type="dxa"/>
            <w:shd w:val="clear" w:color="auto" w:fill="E6E6E6"/>
          </w:tcPr>
          <w:p w14:paraId="0B12FDB2" w14:textId="77777777" w:rsidR="00727C9D" w:rsidRDefault="00727C9D" w:rsidP="00C859BB">
            <w:pPr>
              <w:pStyle w:val="broodtekst"/>
            </w:pPr>
            <w:r>
              <w:t>Telefoon</w:t>
            </w:r>
          </w:p>
        </w:tc>
      </w:tr>
      <w:tr w:rsidR="00727C9D" w14:paraId="0B12FDB7" w14:textId="77777777" w:rsidTr="00C859BB">
        <w:tc>
          <w:tcPr>
            <w:tcW w:w="3409" w:type="dxa"/>
            <w:shd w:val="clear" w:color="auto" w:fill="auto"/>
          </w:tcPr>
          <w:p w14:paraId="0B12FDB4" w14:textId="77777777" w:rsidR="00727C9D" w:rsidRPr="00FE0F42" w:rsidRDefault="00727C9D" w:rsidP="006F4736">
            <w:r w:rsidRPr="00FE0F42">
              <w:t>Opdrachtgever</w:t>
            </w:r>
            <w:r>
              <w:t xml:space="preserve"> </w:t>
            </w:r>
            <w:r w:rsidR="006F4736">
              <w:t>extern</w:t>
            </w:r>
          </w:p>
        </w:tc>
        <w:tc>
          <w:tcPr>
            <w:tcW w:w="2459" w:type="dxa"/>
            <w:shd w:val="clear" w:color="auto" w:fill="auto"/>
          </w:tcPr>
          <w:p w14:paraId="0B12FDB5" w14:textId="77777777" w:rsidR="00727C9D" w:rsidRDefault="00727C9D" w:rsidP="00C859BB">
            <w:pPr>
              <w:pStyle w:val="broodtekst"/>
            </w:pPr>
          </w:p>
        </w:tc>
        <w:tc>
          <w:tcPr>
            <w:tcW w:w="1800" w:type="dxa"/>
            <w:shd w:val="clear" w:color="auto" w:fill="auto"/>
          </w:tcPr>
          <w:p w14:paraId="0B12FDB6" w14:textId="77777777" w:rsidR="00727C9D" w:rsidRDefault="00727C9D" w:rsidP="00C859BB">
            <w:pPr>
              <w:pStyle w:val="broodtekst"/>
            </w:pPr>
          </w:p>
        </w:tc>
      </w:tr>
      <w:tr w:rsidR="00727C9D" w14:paraId="0B12FDBB" w14:textId="77777777" w:rsidTr="00C859BB">
        <w:tc>
          <w:tcPr>
            <w:tcW w:w="3409" w:type="dxa"/>
            <w:shd w:val="clear" w:color="auto" w:fill="auto"/>
          </w:tcPr>
          <w:p w14:paraId="0B12FDB8" w14:textId="77777777" w:rsidR="00727C9D" w:rsidRPr="00FE0F42" w:rsidRDefault="00727C9D" w:rsidP="00C859BB">
            <w:r w:rsidRPr="00FE0F42">
              <w:t>Projectmanager</w:t>
            </w:r>
          </w:p>
        </w:tc>
        <w:tc>
          <w:tcPr>
            <w:tcW w:w="2459" w:type="dxa"/>
            <w:shd w:val="clear" w:color="auto" w:fill="auto"/>
          </w:tcPr>
          <w:p w14:paraId="0B12FDB9" w14:textId="77777777" w:rsidR="00727C9D" w:rsidRDefault="00727C9D" w:rsidP="00C859BB">
            <w:pPr>
              <w:pStyle w:val="broodtekst"/>
            </w:pPr>
          </w:p>
        </w:tc>
        <w:tc>
          <w:tcPr>
            <w:tcW w:w="1800" w:type="dxa"/>
            <w:shd w:val="clear" w:color="auto" w:fill="auto"/>
          </w:tcPr>
          <w:p w14:paraId="0B12FDBA" w14:textId="77777777" w:rsidR="00727C9D" w:rsidRDefault="00727C9D" w:rsidP="00C859BB">
            <w:pPr>
              <w:pStyle w:val="broodtekst"/>
            </w:pPr>
          </w:p>
        </w:tc>
      </w:tr>
      <w:tr w:rsidR="00727C9D" w14:paraId="0B12FDC0" w14:textId="77777777" w:rsidTr="00C859BB">
        <w:tc>
          <w:tcPr>
            <w:tcW w:w="3409" w:type="dxa"/>
            <w:shd w:val="clear" w:color="auto" w:fill="auto"/>
          </w:tcPr>
          <w:p w14:paraId="0B12FDBC" w14:textId="77777777" w:rsidR="00727C9D" w:rsidRDefault="006F4736" w:rsidP="006F4736">
            <w:r>
              <w:t>Inkoop- en c</w:t>
            </w:r>
            <w:r w:rsidR="00727C9D" w:rsidRPr="00FE0F42">
              <w:t>ontractmanager</w:t>
            </w:r>
          </w:p>
          <w:p w14:paraId="0B12FDBD" w14:textId="77777777" w:rsidR="00F07B01" w:rsidRPr="00F07B01" w:rsidRDefault="00F07B01" w:rsidP="006F4736">
            <w:pPr>
              <w:rPr>
                <w:i/>
              </w:rPr>
            </w:pPr>
            <w:r>
              <w:rPr>
                <w:i/>
              </w:rPr>
              <w:t>(</w:t>
            </w:r>
            <w:r w:rsidRPr="00F07B01">
              <w:rPr>
                <w:i/>
              </w:rPr>
              <w:t>In het CBP aangeduid als contractmanager</w:t>
            </w:r>
            <w:r>
              <w:rPr>
                <w:i/>
              </w:rPr>
              <w:t>)</w:t>
            </w:r>
          </w:p>
        </w:tc>
        <w:tc>
          <w:tcPr>
            <w:tcW w:w="2459" w:type="dxa"/>
            <w:shd w:val="clear" w:color="auto" w:fill="auto"/>
          </w:tcPr>
          <w:p w14:paraId="0B12FDBE" w14:textId="77777777" w:rsidR="00727C9D" w:rsidRDefault="00727C9D" w:rsidP="00C859BB">
            <w:pPr>
              <w:pStyle w:val="broodtekst"/>
            </w:pPr>
          </w:p>
        </w:tc>
        <w:tc>
          <w:tcPr>
            <w:tcW w:w="1800" w:type="dxa"/>
            <w:shd w:val="clear" w:color="auto" w:fill="auto"/>
          </w:tcPr>
          <w:p w14:paraId="0B12FDBF" w14:textId="77777777" w:rsidR="00727C9D" w:rsidRDefault="00727C9D" w:rsidP="00C859BB">
            <w:pPr>
              <w:pStyle w:val="broodtekst"/>
            </w:pPr>
          </w:p>
        </w:tc>
      </w:tr>
      <w:tr w:rsidR="00727C9D" w14:paraId="0B12FDC4" w14:textId="77777777" w:rsidTr="00C859BB">
        <w:tc>
          <w:tcPr>
            <w:tcW w:w="3409" w:type="dxa"/>
            <w:shd w:val="clear" w:color="auto" w:fill="auto"/>
          </w:tcPr>
          <w:p w14:paraId="0B12FDC1" w14:textId="77777777" w:rsidR="00727C9D" w:rsidRPr="00FE0F42" w:rsidRDefault="00195024" w:rsidP="006F4736">
            <w:r>
              <w:t>Toetscoördinator</w:t>
            </w:r>
          </w:p>
        </w:tc>
        <w:tc>
          <w:tcPr>
            <w:tcW w:w="2459" w:type="dxa"/>
            <w:shd w:val="clear" w:color="auto" w:fill="auto"/>
          </w:tcPr>
          <w:p w14:paraId="0B12FDC2" w14:textId="77777777" w:rsidR="00727C9D" w:rsidRDefault="00727C9D" w:rsidP="00C859BB">
            <w:pPr>
              <w:pStyle w:val="broodtekst"/>
            </w:pPr>
          </w:p>
        </w:tc>
        <w:tc>
          <w:tcPr>
            <w:tcW w:w="1800" w:type="dxa"/>
            <w:shd w:val="clear" w:color="auto" w:fill="auto"/>
          </w:tcPr>
          <w:p w14:paraId="0B12FDC3" w14:textId="77777777" w:rsidR="00727C9D" w:rsidRDefault="00727C9D" w:rsidP="00C859BB">
            <w:pPr>
              <w:pStyle w:val="broodtekst"/>
            </w:pPr>
          </w:p>
        </w:tc>
      </w:tr>
      <w:tr w:rsidR="00727C9D" w14:paraId="0B12FDC8" w14:textId="77777777" w:rsidTr="00C859BB">
        <w:tc>
          <w:tcPr>
            <w:tcW w:w="3409" w:type="dxa"/>
            <w:shd w:val="clear" w:color="auto" w:fill="auto"/>
          </w:tcPr>
          <w:p w14:paraId="0B12FDC5" w14:textId="77777777" w:rsidR="00727C9D" w:rsidRPr="00FE0F42" w:rsidRDefault="00727C9D" w:rsidP="00C859BB">
            <w:r>
              <w:t>Lead-auditor(s)</w:t>
            </w:r>
          </w:p>
        </w:tc>
        <w:tc>
          <w:tcPr>
            <w:tcW w:w="2459" w:type="dxa"/>
            <w:shd w:val="clear" w:color="auto" w:fill="auto"/>
          </w:tcPr>
          <w:p w14:paraId="0B12FDC6" w14:textId="77777777" w:rsidR="00727C9D" w:rsidRDefault="00727C9D" w:rsidP="00C859BB">
            <w:pPr>
              <w:pStyle w:val="broodtekst"/>
            </w:pPr>
          </w:p>
        </w:tc>
        <w:tc>
          <w:tcPr>
            <w:tcW w:w="1800" w:type="dxa"/>
            <w:shd w:val="clear" w:color="auto" w:fill="auto"/>
          </w:tcPr>
          <w:p w14:paraId="0B12FDC7" w14:textId="77777777" w:rsidR="00727C9D" w:rsidRDefault="00727C9D" w:rsidP="00C859BB">
            <w:pPr>
              <w:pStyle w:val="broodtekst"/>
            </w:pPr>
          </w:p>
        </w:tc>
      </w:tr>
      <w:tr w:rsidR="00727C9D" w:rsidRPr="00F80705" w14:paraId="0B12FDCC" w14:textId="77777777" w:rsidTr="00C859BB">
        <w:tc>
          <w:tcPr>
            <w:tcW w:w="3409" w:type="dxa"/>
            <w:shd w:val="clear" w:color="auto" w:fill="auto"/>
          </w:tcPr>
          <w:p w14:paraId="0B12FDC9" w14:textId="77777777" w:rsidR="00727C9D" w:rsidRPr="00F80705" w:rsidRDefault="00727C9D" w:rsidP="00131204">
            <w:pPr>
              <w:rPr>
                <w:lang w:val="en-GB"/>
              </w:rPr>
            </w:pPr>
            <w:r w:rsidRPr="00F80705">
              <w:rPr>
                <w:lang w:val="en-GB"/>
              </w:rPr>
              <w:t xml:space="preserve">Auditor(s) / </w:t>
            </w:r>
            <w:r w:rsidR="00131204">
              <w:rPr>
                <w:lang w:val="en-GB"/>
              </w:rPr>
              <w:t>t</w:t>
            </w:r>
            <w:r w:rsidR="00131204" w:rsidRPr="00F80705">
              <w:rPr>
                <w:lang w:val="en-GB"/>
              </w:rPr>
              <w:t>oetser</w:t>
            </w:r>
            <w:r w:rsidRPr="00F80705">
              <w:rPr>
                <w:lang w:val="en-GB"/>
              </w:rPr>
              <w:t>(s)</w:t>
            </w:r>
          </w:p>
        </w:tc>
        <w:tc>
          <w:tcPr>
            <w:tcW w:w="2459" w:type="dxa"/>
            <w:shd w:val="clear" w:color="auto" w:fill="auto"/>
          </w:tcPr>
          <w:p w14:paraId="0B12FDCA" w14:textId="77777777" w:rsidR="00727C9D" w:rsidRPr="00F80705" w:rsidRDefault="00727C9D" w:rsidP="00C859BB">
            <w:pPr>
              <w:pStyle w:val="broodtekst"/>
              <w:rPr>
                <w:lang w:val="en-GB"/>
              </w:rPr>
            </w:pPr>
          </w:p>
        </w:tc>
        <w:tc>
          <w:tcPr>
            <w:tcW w:w="1800" w:type="dxa"/>
            <w:shd w:val="clear" w:color="auto" w:fill="auto"/>
          </w:tcPr>
          <w:p w14:paraId="0B12FDCB" w14:textId="77777777" w:rsidR="00727C9D" w:rsidRPr="00F80705" w:rsidRDefault="00727C9D" w:rsidP="00C859BB">
            <w:pPr>
              <w:pStyle w:val="broodtekst"/>
              <w:rPr>
                <w:lang w:val="en-GB"/>
              </w:rPr>
            </w:pPr>
          </w:p>
        </w:tc>
      </w:tr>
      <w:tr w:rsidR="00727C9D" w14:paraId="0B12FDD0" w14:textId="77777777" w:rsidTr="00C859BB">
        <w:tc>
          <w:tcPr>
            <w:tcW w:w="3409" w:type="dxa"/>
            <w:shd w:val="clear" w:color="auto" w:fill="auto"/>
          </w:tcPr>
          <w:p w14:paraId="0B12FDCD" w14:textId="77777777" w:rsidR="00727C9D" w:rsidRPr="00FE0F42" w:rsidRDefault="006F4736" w:rsidP="00C859BB">
            <w:r>
              <w:t>Adviseur ICM</w:t>
            </w:r>
          </w:p>
        </w:tc>
        <w:tc>
          <w:tcPr>
            <w:tcW w:w="2459" w:type="dxa"/>
            <w:shd w:val="clear" w:color="auto" w:fill="auto"/>
          </w:tcPr>
          <w:p w14:paraId="0B12FDCE" w14:textId="77777777" w:rsidR="00727C9D" w:rsidRDefault="00727C9D" w:rsidP="00C859BB">
            <w:pPr>
              <w:pStyle w:val="broodtekst"/>
            </w:pPr>
          </w:p>
        </w:tc>
        <w:tc>
          <w:tcPr>
            <w:tcW w:w="1800" w:type="dxa"/>
            <w:shd w:val="clear" w:color="auto" w:fill="auto"/>
          </w:tcPr>
          <w:p w14:paraId="0B12FDCF" w14:textId="77777777" w:rsidR="00727C9D" w:rsidRDefault="00727C9D" w:rsidP="00C859BB">
            <w:pPr>
              <w:pStyle w:val="broodtekst"/>
            </w:pPr>
          </w:p>
        </w:tc>
      </w:tr>
      <w:tr w:rsidR="00727C9D" w14:paraId="0B12FDD4" w14:textId="77777777" w:rsidTr="00C859BB">
        <w:tc>
          <w:tcPr>
            <w:tcW w:w="3409" w:type="dxa"/>
            <w:shd w:val="clear" w:color="auto" w:fill="auto"/>
          </w:tcPr>
          <w:p w14:paraId="0B12FDD1" w14:textId="77777777" w:rsidR="00727C9D" w:rsidRPr="00FE0F42" w:rsidRDefault="00727C9D" w:rsidP="00C859BB">
            <w:r w:rsidRPr="00FE0F42">
              <w:t>Manager Projectbeheersing</w:t>
            </w:r>
          </w:p>
        </w:tc>
        <w:tc>
          <w:tcPr>
            <w:tcW w:w="2459" w:type="dxa"/>
            <w:shd w:val="clear" w:color="auto" w:fill="auto"/>
          </w:tcPr>
          <w:p w14:paraId="0B12FDD2" w14:textId="77777777" w:rsidR="00727C9D" w:rsidRDefault="00727C9D" w:rsidP="00C859BB">
            <w:pPr>
              <w:pStyle w:val="broodtekst"/>
            </w:pPr>
          </w:p>
        </w:tc>
        <w:tc>
          <w:tcPr>
            <w:tcW w:w="1800" w:type="dxa"/>
            <w:shd w:val="clear" w:color="auto" w:fill="auto"/>
          </w:tcPr>
          <w:p w14:paraId="0B12FDD3" w14:textId="77777777" w:rsidR="00727C9D" w:rsidRDefault="00727C9D" w:rsidP="00C859BB">
            <w:pPr>
              <w:pStyle w:val="broodtekst"/>
            </w:pPr>
          </w:p>
        </w:tc>
      </w:tr>
      <w:tr w:rsidR="00727C9D" w14:paraId="0B12FDD8" w14:textId="77777777" w:rsidTr="00C859BB">
        <w:tc>
          <w:tcPr>
            <w:tcW w:w="3409" w:type="dxa"/>
            <w:shd w:val="clear" w:color="auto" w:fill="auto"/>
          </w:tcPr>
          <w:p w14:paraId="0B12FDD5" w14:textId="77777777" w:rsidR="00727C9D" w:rsidRPr="00FE0F42" w:rsidRDefault="00727C9D" w:rsidP="00C859BB">
            <w:r>
              <w:t>Adviseur Risicomanagement</w:t>
            </w:r>
          </w:p>
        </w:tc>
        <w:tc>
          <w:tcPr>
            <w:tcW w:w="2459" w:type="dxa"/>
            <w:shd w:val="clear" w:color="auto" w:fill="auto"/>
          </w:tcPr>
          <w:p w14:paraId="0B12FDD6" w14:textId="77777777" w:rsidR="00727C9D" w:rsidRDefault="00727C9D" w:rsidP="00C859BB">
            <w:pPr>
              <w:pStyle w:val="broodtekst"/>
            </w:pPr>
          </w:p>
        </w:tc>
        <w:tc>
          <w:tcPr>
            <w:tcW w:w="1800" w:type="dxa"/>
            <w:shd w:val="clear" w:color="auto" w:fill="auto"/>
          </w:tcPr>
          <w:p w14:paraId="0B12FDD7" w14:textId="77777777" w:rsidR="00727C9D" w:rsidRDefault="00727C9D" w:rsidP="00C859BB">
            <w:pPr>
              <w:pStyle w:val="broodtekst"/>
            </w:pPr>
          </w:p>
        </w:tc>
      </w:tr>
      <w:tr w:rsidR="00727C9D" w14:paraId="0B12FDDC" w14:textId="77777777" w:rsidTr="00C859BB">
        <w:tc>
          <w:tcPr>
            <w:tcW w:w="3409" w:type="dxa"/>
            <w:shd w:val="clear" w:color="auto" w:fill="auto"/>
          </w:tcPr>
          <w:p w14:paraId="0B12FDD9" w14:textId="77777777" w:rsidR="00727C9D" w:rsidRPr="00FE0F42" w:rsidRDefault="00727C9D" w:rsidP="00C859BB">
            <w:r w:rsidRPr="00FE0F42">
              <w:t>Omgevingsmanager</w:t>
            </w:r>
          </w:p>
        </w:tc>
        <w:tc>
          <w:tcPr>
            <w:tcW w:w="2459" w:type="dxa"/>
            <w:shd w:val="clear" w:color="auto" w:fill="auto"/>
          </w:tcPr>
          <w:p w14:paraId="0B12FDDA" w14:textId="77777777" w:rsidR="00727C9D" w:rsidRDefault="00727C9D" w:rsidP="00C859BB">
            <w:pPr>
              <w:pStyle w:val="broodtekst"/>
            </w:pPr>
          </w:p>
        </w:tc>
        <w:tc>
          <w:tcPr>
            <w:tcW w:w="1800" w:type="dxa"/>
            <w:shd w:val="clear" w:color="auto" w:fill="auto"/>
          </w:tcPr>
          <w:p w14:paraId="0B12FDDB" w14:textId="77777777" w:rsidR="00727C9D" w:rsidRDefault="00727C9D" w:rsidP="00C859BB">
            <w:pPr>
              <w:pStyle w:val="broodtekst"/>
            </w:pPr>
          </w:p>
        </w:tc>
      </w:tr>
      <w:tr w:rsidR="00727C9D" w14:paraId="0B12FDE0" w14:textId="77777777" w:rsidTr="00C859BB">
        <w:tc>
          <w:tcPr>
            <w:tcW w:w="3409" w:type="dxa"/>
            <w:shd w:val="clear" w:color="auto" w:fill="auto"/>
          </w:tcPr>
          <w:p w14:paraId="0B12FDDD" w14:textId="77777777" w:rsidR="00727C9D" w:rsidRPr="00FE0F42" w:rsidRDefault="00727C9D" w:rsidP="00C859BB">
            <w:r w:rsidRPr="00FE0F42">
              <w:t>Technisch manager</w:t>
            </w:r>
          </w:p>
        </w:tc>
        <w:tc>
          <w:tcPr>
            <w:tcW w:w="2459" w:type="dxa"/>
            <w:shd w:val="clear" w:color="auto" w:fill="auto"/>
          </w:tcPr>
          <w:p w14:paraId="0B12FDDE" w14:textId="77777777" w:rsidR="00727C9D" w:rsidRDefault="00727C9D" w:rsidP="00C859BB">
            <w:pPr>
              <w:pStyle w:val="broodtekst"/>
            </w:pPr>
          </w:p>
        </w:tc>
        <w:tc>
          <w:tcPr>
            <w:tcW w:w="1800" w:type="dxa"/>
            <w:shd w:val="clear" w:color="auto" w:fill="auto"/>
          </w:tcPr>
          <w:p w14:paraId="0B12FDDF" w14:textId="77777777" w:rsidR="00727C9D" w:rsidRDefault="00727C9D" w:rsidP="00C859BB">
            <w:pPr>
              <w:pStyle w:val="broodtekst"/>
            </w:pPr>
          </w:p>
        </w:tc>
      </w:tr>
      <w:tr w:rsidR="00ED6F1E" w14:paraId="0B12FDE4" w14:textId="77777777" w:rsidTr="00C859BB">
        <w:tc>
          <w:tcPr>
            <w:tcW w:w="3409" w:type="dxa"/>
            <w:shd w:val="clear" w:color="auto" w:fill="auto"/>
          </w:tcPr>
          <w:p w14:paraId="0B12FDE1" w14:textId="77777777" w:rsidR="00ED6F1E" w:rsidRPr="00FE0F42" w:rsidRDefault="00ED6F1E" w:rsidP="00C859BB">
            <w:r w:rsidRPr="00014096">
              <w:rPr>
                <w:color w:val="FF0000"/>
              </w:rPr>
              <w:t xml:space="preserve">Best Value </w:t>
            </w:r>
            <w:r>
              <w:rPr>
                <w:color w:val="FF0000"/>
              </w:rPr>
              <w:t>a</w:t>
            </w:r>
            <w:r w:rsidRPr="00014096">
              <w:rPr>
                <w:color w:val="FF0000"/>
              </w:rPr>
              <w:t>dviseur</w:t>
            </w:r>
          </w:p>
        </w:tc>
        <w:tc>
          <w:tcPr>
            <w:tcW w:w="2459" w:type="dxa"/>
            <w:shd w:val="clear" w:color="auto" w:fill="auto"/>
          </w:tcPr>
          <w:p w14:paraId="0B12FDE2" w14:textId="77777777" w:rsidR="00ED6F1E" w:rsidRDefault="00ED6F1E" w:rsidP="00C859BB">
            <w:pPr>
              <w:pStyle w:val="broodtekst"/>
            </w:pPr>
          </w:p>
        </w:tc>
        <w:tc>
          <w:tcPr>
            <w:tcW w:w="1800" w:type="dxa"/>
            <w:shd w:val="clear" w:color="auto" w:fill="auto"/>
          </w:tcPr>
          <w:p w14:paraId="0B12FDE3" w14:textId="77777777" w:rsidR="00ED6F1E" w:rsidRDefault="00ED6F1E" w:rsidP="00C859BB">
            <w:pPr>
              <w:pStyle w:val="broodtekst"/>
            </w:pPr>
          </w:p>
        </w:tc>
      </w:tr>
    </w:tbl>
    <w:p w14:paraId="0B12FDE5" w14:textId="77777777" w:rsidR="008D1385" w:rsidRDefault="008D1385" w:rsidP="008D1385">
      <w:pPr>
        <w:pStyle w:val="KopBijlage"/>
        <w:tabs>
          <w:tab w:val="clear" w:pos="227"/>
          <w:tab w:val="clear" w:pos="454"/>
          <w:tab w:val="clear" w:pos="680"/>
          <w:tab w:val="clear" w:pos="2183"/>
          <w:tab w:val="left" w:pos="567"/>
        </w:tabs>
        <w:ind w:left="-1134" w:firstLine="0"/>
      </w:pPr>
      <w:bookmarkStart w:id="96" w:name="_Toc514918111"/>
      <w:bookmarkStart w:id="97" w:name="_Toc510000869"/>
      <w:r>
        <w:lastRenderedPageBreak/>
        <w:t xml:space="preserve">Toelichting Best </w:t>
      </w:r>
      <w:r w:rsidR="00E82456">
        <w:t>V</w:t>
      </w:r>
      <w:r>
        <w:t>alue aanpak in de realisatiefase</w:t>
      </w:r>
      <w:bookmarkEnd w:id="96"/>
    </w:p>
    <w:bookmarkEnd w:id="97"/>
    <w:p w14:paraId="0B12FDE6" w14:textId="77777777" w:rsidR="00ED6F1E" w:rsidRPr="00ED6F1E" w:rsidRDefault="00ED6F1E" w:rsidP="00ED6F1E">
      <w:pPr>
        <w:tabs>
          <w:tab w:val="left" w:pos="227"/>
          <w:tab w:val="left" w:pos="454"/>
          <w:tab w:val="left" w:pos="680"/>
        </w:tabs>
        <w:autoSpaceDE w:val="0"/>
        <w:autoSpaceDN w:val="0"/>
        <w:adjustRightInd w:val="0"/>
        <w:rPr>
          <w:b/>
          <w:i/>
          <w:vanish/>
          <w:color w:val="3366FF"/>
          <w:sz w:val="16"/>
          <w:szCs w:val="16"/>
        </w:rPr>
      </w:pPr>
      <w:r w:rsidRPr="00ED6F1E">
        <w:rPr>
          <w:b/>
          <w:i/>
          <w:vanish/>
          <w:color w:val="3366FF"/>
          <w:sz w:val="16"/>
          <w:szCs w:val="16"/>
        </w:rPr>
        <w:t>Deze bijlage toevoegen wanneer de Best Value Aanpak wordt toegepast.</w:t>
      </w:r>
    </w:p>
    <w:p w14:paraId="0B12FDE7" w14:textId="77777777" w:rsidR="00ED6F1E" w:rsidRPr="00ED6F1E" w:rsidRDefault="00ED6F1E" w:rsidP="00ED6F1E">
      <w:pPr>
        <w:autoSpaceDE w:val="0"/>
        <w:autoSpaceDN w:val="0"/>
        <w:adjustRightInd w:val="0"/>
        <w:rPr>
          <w:i/>
          <w:color w:val="FF0000"/>
          <w:u w:val="single"/>
        </w:rPr>
      </w:pPr>
      <w:r w:rsidRPr="00ED6F1E">
        <w:rPr>
          <w:i/>
          <w:color w:val="FF0000"/>
          <w:u w:val="single"/>
        </w:rPr>
        <w:t>Doel bijlage</w:t>
      </w:r>
    </w:p>
    <w:p w14:paraId="0B12FDE8" w14:textId="77777777" w:rsidR="00ED6F1E" w:rsidRPr="00ED6F1E" w:rsidRDefault="00ED6F1E" w:rsidP="00ED6F1E">
      <w:pPr>
        <w:rPr>
          <w:color w:val="FF0000"/>
        </w:rPr>
      </w:pPr>
      <w:r w:rsidRPr="00ED6F1E">
        <w:rPr>
          <w:color w:val="FF0000"/>
        </w:rPr>
        <w:t xml:space="preserve">Het doel van deze bijlage is om het instrumentarium en de filosofie van de Best Value Aanpak een plaats te geven in de contractbeheersing van het project. </w:t>
      </w:r>
    </w:p>
    <w:p w14:paraId="0B12FDE9" w14:textId="77777777" w:rsidR="00ED6F1E" w:rsidRPr="00ED6F1E" w:rsidRDefault="00ED6F1E" w:rsidP="00ED6F1E">
      <w:pPr>
        <w:rPr>
          <w:color w:val="FF0000"/>
        </w:rPr>
      </w:pPr>
    </w:p>
    <w:p w14:paraId="0B12FDEA" w14:textId="77777777" w:rsidR="00ED6F1E" w:rsidRPr="00ED6F1E" w:rsidRDefault="00ED6F1E" w:rsidP="00ED6F1E">
      <w:pPr>
        <w:rPr>
          <w:color w:val="FF0000"/>
        </w:rPr>
      </w:pPr>
      <w:r w:rsidRPr="00ED6F1E">
        <w:rPr>
          <w:color w:val="FF0000"/>
        </w:rPr>
        <w:t>Deze bijlage bevat een beknopte beschrijving van de belangrijkste elementen van de Best Value Aanpak die een relatie hebben met de contractbeheersing in de realisatiefase.</w:t>
      </w:r>
    </w:p>
    <w:p w14:paraId="0B12FDEB" w14:textId="77777777" w:rsidR="00ED6F1E" w:rsidRPr="00ED6F1E" w:rsidRDefault="00ED6F1E" w:rsidP="00ED6F1E">
      <w:pPr>
        <w:rPr>
          <w:color w:val="FF0000"/>
        </w:rPr>
      </w:pPr>
      <w:r w:rsidRPr="00ED6F1E">
        <w:rPr>
          <w:color w:val="FF0000"/>
        </w:rPr>
        <w:t xml:space="preserve"> </w:t>
      </w:r>
    </w:p>
    <w:p w14:paraId="0B12FDEC" w14:textId="77777777" w:rsidR="00ED6F1E" w:rsidRPr="00ED6F1E" w:rsidRDefault="00ED6F1E" w:rsidP="00ED6F1E">
      <w:pPr>
        <w:rPr>
          <w:color w:val="FF0000"/>
        </w:rPr>
      </w:pPr>
      <w:r w:rsidRPr="00ED6F1E">
        <w:rPr>
          <w:color w:val="FF0000"/>
        </w:rPr>
        <w:t>De volgende elementen van de Best Value Aanpak hebben een raakvlak met de contractbeheersvisie en -strategie (bijlage B):</w:t>
      </w:r>
    </w:p>
    <w:p w14:paraId="0B12FDED" w14:textId="77777777" w:rsidR="00ED6F1E" w:rsidRPr="00ED6F1E" w:rsidRDefault="00ED6F1E" w:rsidP="00ED6F1E">
      <w:pPr>
        <w:numPr>
          <w:ilvl w:val="0"/>
          <w:numId w:val="39"/>
        </w:numPr>
        <w:autoSpaceDE w:val="0"/>
        <w:autoSpaceDN w:val="0"/>
        <w:adjustRightInd w:val="0"/>
        <w:ind w:left="284" w:hanging="284"/>
        <w:rPr>
          <w:rFonts w:eastAsia="Verdana"/>
          <w:color w:val="FF0000"/>
          <w:szCs w:val="18"/>
          <w:lang w:eastAsia="en-US"/>
        </w:rPr>
      </w:pPr>
      <w:r w:rsidRPr="00ED6F1E">
        <w:rPr>
          <w:rFonts w:eastAsia="Verdana"/>
          <w:color w:val="FF0000"/>
          <w:szCs w:val="18"/>
          <w:lang w:eastAsia="en-US"/>
        </w:rPr>
        <w:t>inschrijving en documenten voortkomend uit de onderbouwingsfase;</w:t>
      </w:r>
    </w:p>
    <w:p w14:paraId="0B12FDEE" w14:textId="77777777" w:rsidR="00ED6F1E" w:rsidRPr="00ED6F1E" w:rsidRDefault="00ED6F1E" w:rsidP="00ED6F1E">
      <w:pPr>
        <w:numPr>
          <w:ilvl w:val="0"/>
          <w:numId w:val="39"/>
        </w:numPr>
        <w:autoSpaceDE w:val="0"/>
        <w:autoSpaceDN w:val="0"/>
        <w:adjustRightInd w:val="0"/>
        <w:ind w:left="284" w:hanging="284"/>
        <w:rPr>
          <w:rFonts w:eastAsia="Verdana"/>
          <w:color w:val="FF0000"/>
          <w:szCs w:val="18"/>
          <w:lang w:eastAsia="en-US"/>
        </w:rPr>
      </w:pPr>
      <w:r w:rsidRPr="00ED6F1E">
        <w:rPr>
          <w:rFonts w:eastAsia="Verdana"/>
          <w:color w:val="FF0000"/>
          <w:szCs w:val="18"/>
          <w:lang w:eastAsia="en-US"/>
        </w:rPr>
        <w:t>samenwerking en houding en gedrag;</w:t>
      </w:r>
    </w:p>
    <w:p w14:paraId="0B12FDEF" w14:textId="77777777" w:rsidR="00ED6F1E" w:rsidRPr="00ED6F1E" w:rsidRDefault="00ED6F1E" w:rsidP="00ED6F1E">
      <w:pPr>
        <w:numPr>
          <w:ilvl w:val="0"/>
          <w:numId w:val="39"/>
        </w:numPr>
        <w:autoSpaceDE w:val="0"/>
        <w:autoSpaceDN w:val="0"/>
        <w:adjustRightInd w:val="0"/>
        <w:ind w:left="284" w:hanging="284"/>
        <w:rPr>
          <w:rFonts w:eastAsia="Verdana"/>
          <w:color w:val="FF0000"/>
          <w:szCs w:val="18"/>
          <w:lang w:eastAsia="en-US"/>
        </w:rPr>
      </w:pPr>
      <w:r w:rsidRPr="00ED6F1E">
        <w:rPr>
          <w:rFonts w:eastAsia="Verdana"/>
          <w:color w:val="FF0000"/>
          <w:szCs w:val="18"/>
          <w:lang w:eastAsia="en-US"/>
        </w:rPr>
        <w:t>risicomanagement;</w:t>
      </w:r>
    </w:p>
    <w:p w14:paraId="0B12FDF0" w14:textId="77777777" w:rsidR="00ED6F1E" w:rsidRPr="00ED6F1E" w:rsidRDefault="00ED6F1E" w:rsidP="00ED6F1E">
      <w:pPr>
        <w:numPr>
          <w:ilvl w:val="0"/>
          <w:numId w:val="39"/>
        </w:numPr>
        <w:autoSpaceDE w:val="0"/>
        <w:autoSpaceDN w:val="0"/>
        <w:adjustRightInd w:val="0"/>
        <w:ind w:left="284" w:hanging="284"/>
        <w:rPr>
          <w:rFonts w:eastAsia="Verdana"/>
          <w:color w:val="FF0000"/>
          <w:szCs w:val="18"/>
          <w:lang w:eastAsia="en-US"/>
        </w:rPr>
      </w:pPr>
      <w:r w:rsidRPr="00ED6F1E">
        <w:rPr>
          <w:rFonts w:eastAsia="Verdana"/>
          <w:color w:val="FF0000"/>
          <w:szCs w:val="18"/>
          <w:lang w:eastAsia="en-US"/>
        </w:rPr>
        <w:t>Wekelijkse Rapportage (WR) en Directeuren Rapportage (DR);</w:t>
      </w:r>
    </w:p>
    <w:p w14:paraId="0B12FDF1" w14:textId="77777777" w:rsidR="00ED6F1E" w:rsidRPr="00ED6F1E" w:rsidRDefault="00ED6F1E" w:rsidP="00ED6F1E">
      <w:pPr>
        <w:numPr>
          <w:ilvl w:val="0"/>
          <w:numId w:val="39"/>
        </w:numPr>
        <w:autoSpaceDE w:val="0"/>
        <w:autoSpaceDN w:val="0"/>
        <w:adjustRightInd w:val="0"/>
        <w:ind w:left="284" w:hanging="284"/>
        <w:rPr>
          <w:rFonts w:eastAsia="Verdana"/>
          <w:color w:val="FF0000"/>
          <w:szCs w:val="18"/>
          <w:lang w:val="en-US" w:eastAsia="en-US"/>
        </w:rPr>
      </w:pPr>
      <w:r w:rsidRPr="00ED6F1E">
        <w:rPr>
          <w:rFonts w:eastAsia="Verdana"/>
          <w:color w:val="FF0000"/>
          <w:szCs w:val="18"/>
          <w:lang w:val="en-US" w:eastAsia="en-US"/>
        </w:rPr>
        <w:t>Mid Term Review (MTR) en End Term Review (ETR).</w:t>
      </w:r>
    </w:p>
    <w:p w14:paraId="0B12FDF2" w14:textId="77777777" w:rsidR="00ED6F1E" w:rsidRPr="00ED6F1E" w:rsidRDefault="00ED6F1E" w:rsidP="00ED6F1E">
      <w:pPr>
        <w:autoSpaceDE w:val="0"/>
        <w:autoSpaceDN w:val="0"/>
        <w:adjustRightInd w:val="0"/>
        <w:rPr>
          <w:color w:val="FF0000"/>
          <w:lang w:val="en-US"/>
        </w:rPr>
      </w:pPr>
    </w:p>
    <w:p w14:paraId="0B12FDF3" w14:textId="77777777" w:rsidR="00ED6F1E" w:rsidRPr="00ED6F1E" w:rsidRDefault="00ED6F1E" w:rsidP="00ED6F1E">
      <w:pPr>
        <w:autoSpaceDE w:val="0"/>
        <w:autoSpaceDN w:val="0"/>
        <w:adjustRightInd w:val="0"/>
        <w:ind w:left="227" w:hanging="227"/>
        <w:rPr>
          <w:i/>
          <w:color w:val="FF0000"/>
          <w:u w:val="single"/>
        </w:rPr>
      </w:pPr>
      <w:r w:rsidRPr="00ED6F1E">
        <w:rPr>
          <w:i/>
          <w:color w:val="FF0000"/>
          <w:u w:val="single"/>
        </w:rPr>
        <w:t>Inschrijving en documenten voortkomend uit de onderbouwingsfase</w:t>
      </w:r>
    </w:p>
    <w:p w14:paraId="0B12FDF4" w14:textId="77777777" w:rsidR="00ED6F1E" w:rsidRPr="00ED6F1E" w:rsidRDefault="00ED6F1E" w:rsidP="00ED6F1E">
      <w:pPr>
        <w:autoSpaceDE w:val="0"/>
        <w:autoSpaceDN w:val="0"/>
        <w:adjustRightInd w:val="0"/>
        <w:rPr>
          <w:color w:val="FF0000"/>
        </w:rPr>
      </w:pPr>
      <w:r w:rsidRPr="00ED6F1E">
        <w:rPr>
          <w:color w:val="FF0000"/>
        </w:rPr>
        <w:t>Voor de contractbeheersing is het relevant om te weten dat de beoogd opdrachtnemer, de inschrijver die de inschrijving met de beste prijs-kwaliteitverhouding heeft gedaan, zijn inschrijving in de onderbouwingsfase heeft onderbouwd. De volgende documenten bevatten een verbijzondering van de concept Overeenkomst en zijn daarmee ook relevant voor de contractbeheersing:</w:t>
      </w:r>
    </w:p>
    <w:p w14:paraId="0B12FDF5" w14:textId="77777777" w:rsidR="00ED6F1E" w:rsidRPr="00ED6F1E" w:rsidRDefault="00ED6F1E" w:rsidP="00ED6F1E">
      <w:pPr>
        <w:numPr>
          <w:ilvl w:val="0"/>
          <w:numId w:val="39"/>
        </w:numPr>
        <w:autoSpaceDE w:val="0"/>
        <w:autoSpaceDN w:val="0"/>
        <w:adjustRightInd w:val="0"/>
        <w:ind w:left="284" w:hanging="284"/>
        <w:rPr>
          <w:rFonts w:eastAsia="Verdana"/>
          <w:color w:val="FF0000"/>
          <w:szCs w:val="18"/>
          <w:lang w:eastAsia="en-US"/>
        </w:rPr>
      </w:pPr>
      <w:r w:rsidRPr="00ED6F1E">
        <w:rPr>
          <w:rFonts w:eastAsia="Verdana"/>
          <w:color w:val="FF0000"/>
          <w:szCs w:val="18"/>
          <w:lang w:eastAsia="en-US"/>
        </w:rPr>
        <w:t>Risicoregister,</w:t>
      </w:r>
    </w:p>
    <w:p w14:paraId="0B12FDF6" w14:textId="77777777" w:rsidR="00ED6F1E" w:rsidRPr="00ED6F1E" w:rsidRDefault="00ED6F1E" w:rsidP="00ED6F1E">
      <w:pPr>
        <w:numPr>
          <w:ilvl w:val="0"/>
          <w:numId w:val="39"/>
        </w:numPr>
        <w:autoSpaceDE w:val="0"/>
        <w:autoSpaceDN w:val="0"/>
        <w:adjustRightInd w:val="0"/>
        <w:ind w:left="284" w:hanging="284"/>
        <w:rPr>
          <w:rFonts w:eastAsia="Verdana"/>
          <w:color w:val="FF0000"/>
          <w:szCs w:val="18"/>
          <w:lang w:eastAsia="en-US"/>
        </w:rPr>
      </w:pPr>
      <w:r w:rsidRPr="00ED6F1E">
        <w:rPr>
          <w:rFonts w:eastAsia="Verdana"/>
          <w:color w:val="FF0000"/>
          <w:szCs w:val="18"/>
          <w:lang w:eastAsia="en-US"/>
        </w:rPr>
        <w:t>In/out-lijst,</w:t>
      </w:r>
    </w:p>
    <w:p w14:paraId="0B12FDF7" w14:textId="77777777" w:rsidR="00ED6F1E" w:rsidRPr="00ED6F1E" w:rsidRDefault="00ED6F1E" w:rsidP="00ED6F1E">
      <w:pPr>
        <w:numPr>
          <w:ilvl w:val="0"/>
          <w:numId w:val="39"/>
        </w:numPr>
        <w:autoSpaceDE w:val="0"/>
        <w:autoSpaceDN w:val="0"/>
        <w:adjustRightInd w:val="0"/>
        <w:ind w:left="284" w:hanging="284"/>
        <w:rPr>
          <w:rFonts w:eastAsia="Verdana"/>
          <w:color w:val="FF0000"/>
          <w:szCs w:val="18"/>
          <w:lang w:eastAsia="en-US"/>
        </w:rPr>
      </w:pPr>
      <w:r w:rsidRPr="00ED6F1E">
        <w:rPr>
          <w:rFonts w:eastAsia="Verdana"/>
          <w:color w:val="FF0000"/>
          <w:szCs w:val="18"/>
          <w:lang w:eastAsia="en-US"/>
        </w:rPr>
        <w:t>Lijst aannames/uitgangspunten.</w:t>
      </w:r>
    </w:p>
    <w:p w14:paraId="0B12FDF8" w14:textId="77777777" w:rsidR="00ED6F1E" w:rsidRPr="00ED6F1E" w:rsidRDefault="00ED6F1E" w:rsidP="00ED6F1E">
      <w:pPr>
        <w:autoSpaceDE w:val="0"/>
        <w:autoSpaceDN w:val="0"/>
        <w:adjustRightInd w:val="0"/>
        <w:rPr>
          <w:color w:val="FF0000"/>
        </w:rPr>
      </w:pPr>
    </w:p>
    <w:p w14:paraId="0B12FDF9" w14:textId="77777777" w:rsidR="00ED6F1E" w:rsidRPr="00ED6F1E" w:rsidRDefault="00ED6F1E" w:rsidP="00ED6F1E">
      <w:pPr>
        <w:autoSpaceDE w:val="0"/>
        <w:autoSpaceDN w:val="0"/>
        <w:adjustRightInd w:val="0"/>
        <w:ind w:left="227" w:hanging="227"/>
        <w:rPr>
          <w:i/>
          <w:color w:val="FF0000"/>
          <w:u w:val="single"/>
        </w:rPr>
      </w:pPr>
      <w:r w:rsidRPr="00ED6F1E">
        <w:rPr>
          <w:i/>
          <w:color w:val="FF0000"/>
          <w:u w:val="single"/>
        </w:rPr>
        <w:t>Samenwerking en houding en gedrag</w:t>
      </w:r>
    </w:p>
    <w:p w14:paraId="0B12FDFA" w14:textId="77777777" w:rsidR="00ED6F1E" w:rsidRPr="00ED6F1E" w:rsidRDefault="00ED6F1E" w:rsidP="00ED6F1E">
      <w:pPr>
        <w:rPr>
          <w:color w:val="FF0000"/>
        </w:rPr>
      </w:pPr>
      <w:r w:rsidRPr="00ED6F1E">
        <w:rPr>
          <w:color w:val="FF0000"/>
        </w:rPr>
        <w:t>Eén van de pijlers van de Best Value filosofie is het afbakenen van de scope van opdrachtnemer en opdrachtgever, zodat voor beide partijen duidelijk is wie waarvoor verantwoordelijk is. Om deze verdeling in verantwoordelijkheid te waarborgen, zal er aandacht moeten worden besteed aan de wijze van samenwerking en een bijpassende houding en gedrag. De volgende uitgangpunten zijn leidend:</w:t>
      </w:r>
    </w:p>
    <w:p w14:paraId="0B12FDFB" w14:textId="77777777" w:rsidR="00ED6F1E" w:rsidRPr="00ED6F1E" w:rsidRDefault="00ED6F1E" w:rsidP="00ED6F1E">
      <w:pPr>
        <w:numPr>
          <w:ilvl w:val="0"/>
          <w:numId w:val="39"/>
        </w:numPr>
        <w:autoSpaceDE w:val="0"/>
        <w:autoSpaceDN w:val="0"/>
        <w:adjustRightInd w:val="0"/>
        <w:ind w:left="284" w:hanging="284"/>
        <w:rPr>
          <w:rFonts w:eastAsia="Verdana"/>
          <w:color w:val="FF0000"/>
          <w:szCs w:val="18"/>
          <w:lang w:eastAsia="en-US"/>
        </w:rPr>
      </w:pPr>
      <w:r w:rsidRPr="00ED6F1E">
        <w:rPr>
          <w:rFonts w:eastAsia="Verdana"/>
          <w:color w:val="FF0000"/>
          <w:szCs w:val="18"/>
          <w:lang w:eastAsia="en-US"/>
        </w:rPr>
        <w:t>De opdrachtnemer is in de lead en betrekt opdrachtgever daar waar nodig in het uitvoeren van het plan van opdrachtnemer. Dit betekent dat de opdrachtnemer initieert, coördineert, analyseert en met dominante informatie onderbouwd advies geeft aan opdrachtgever als er een beslissing moet worden genomen. De opdrachtnemer maakt daarbij de prestaties van zichzelf en van opdrachtgever transparant door middel van KPI’s, zodat deze (indien nodig) besproken kunnen worden om verbetering te stimuleren.</w:t>
      </w:r>
    </w:p>
    <w:p w14:paraId="0B12FDFC" w14:textId="77777777" w:rsidR="00ED6F1E" w:rsidRPr="00ED6F1E" w:rsidRDefault="00ED6F1E" w:rsidP="00ED6F1E">
      <w:pPr>
        <w:numPr>
          <w:ilvl w:val="0"/>
          <w:numId w:val="39"/>
        </w:numPr>
        <w:autoSpaceDE w:val="0"/>
        <w:autoSpaceDN w:val="0"/>
        <w:adjustRightInd w:val="0"/>
        <w:ind w:left="284" w:hanging="284"/>
        <w:rPr>
          <w:rFonts w:eastAsia="Verdana"/>
          <w:color w:val="FF0000"/>
          <w:szCs w:val="18"/>
          <w:lang w:eastAsia="en-US"/>
        </w:rPr>
      </w:pPr>
      <w:r w:rsidRPr="00ED6F1E">
        <w:rPr>
          <w:rFonts w:eastAsia="Verdana"/>
          <w:color w:val="FF0000"/>
          <w:szCs w:val="18"/>
          <w:lang w:eastAsia="en-US"/>
        </w:rPr>
        <w:t>De opdrachtgever faciliteert, observeert, luistert, stelt vragen en verschaft indien mogelijk informatie. Opdrachtgever verstrekt geen oplossingen, maar benoemt tijdig risico’s en zorgen en handelt daarmee vanuit dienend leiderschap. Opdrachtgever focust hiermee op ‘loslaten en vertrouwen’ in plaats van ‘controleren’, waarmee de opdrachtnemer gestimuleerd wordt pro actief te handelen. Opdrachtgever stuurt daarbij op transparantie.</w:t>
      </w:r>
    </w:p>
    <w:p w14:paraId="0B12FDFD" w14:textId="77777777" w:rsidR="00ED6F1E" w:rsidRPr="00ED6F1E" w:rsidRDefault="00ED6F1E" w:rsidP="00ED6F1E">
      <w:pPr>
        <w:rPr>
          <w:color w:val="FF0000"/>
        </w:rPr>
      </w:pPr>
    </w:p>
    <w:p w14:paraId="0B12FDFE" w14:textId="77777777" w:rsidR="00ED6F1E" w:rsidRPr="00ED6F1E" w:rsidRDefault="00ED6F1E" w:rsidP="00ED6F1E">
      <w:pPr>
        <w:rPr>
          <w:i/>
          <w:color w:val="FF0000"/>
          <w:u w:val="single"/>
        </w:rPr>
      </w:pPr>
      <w:r w:rsidRPr="00ED6F1E">
        <w:rPr>
          <w:i/>
          <w:color w:val="FF0000"/>
          <w:u w:val="single"/>
        </w:rPr>
        <w:t>Risicomanagement</w:t>
      </w:r>
    </w:p>
    <w:p w14:paraId="0B12FDFF" w14:textId="77777777" w:rsidR="00ED6F1E" w:rsidRPr="00ED6F1E" w:rsidRDefault="00ED6F1E" w:rsidP="00ED6F1E">
      <w:pPr>
        <w:rPr>
          <w:color w:val="FF0000"/>
        </w:rPr>
      </w:pPr>
      <w:r w:rsidRPr="00ED6F1E">
        <w:rPr>
          <w:color w:val="FF0000"/>
        </w:rPr>
        <w:t>Conform Vraagspecificatie is de opdrachtnemer verantwoordelijk voor het beheersen van zowel de risico’s van opdrachtnemer als de risico’s van opdrachtgever. Hierbij dient de opdrachtnemer een gezamenlijk risicodossier te beheren. De relatie tussen dit gezamenlijk risicodossier en het procesrisicodossier van opdrachtgever is gevisualiseerd in de figuur hierna:</w:t>
      </w:r>
    </w:p>
    <w:p w14:paraId="0B12FE00" w14:textId="77777777" w:rsidR="00ED6F1E" w:rsidRPr="00ED6F1E" w:rsidRDefault="00ED6F1E" w:rsidP="00ED6F1E">
      <w:pPr>
        <w:rPr>
          <w:color w:val="FF0000"/>
        </w:rPr>
      </w:pPr>
    </w:p>
    <w:p w14:paraId="0B12FE01" w14:textId="77777777" w:rsidR="00ED6F1E" w:rsidRPr="00ED6F1E" w:rsidRDefault="00ED6F1E" w:rsidP="00ED6F1E">
      <w:pPr>
        <w:rPr>
          <w:color w:val="FF0000"/>
        </w:rPr>
      </w:pPr>
      <w:r>
        <w:rPr>
          <w:noProof/>
          <w:color w:val="FF0000"/>
        </w:rPr>
        <w:lastRenderedPageBreak/>
        <w:drawing>
          <wp:inline distT="0" distB="0" distL="0" distR="0" wp14:anchorId="0B12FE1E" wp14:editId="0B12FE1F">
            <wp:extent cx="4859020" cy="2722245"/>
            <wp:effectExtent l="0" t="0" r="0" b="1905"/>
            <wp:docPr id="9"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859020" cy="2722245"/>
                    </a:xfrm>
                    <a:prstGeom prst="rect">
                      <a:avLst/>
                    </a:prstGeom>
                    <a:noFill/>
                    <a:ln>
                      <a:noFill/>
                    </a:ln>
                  </pic:spPr>
                </pic:pic>
              </a:graphicData>
            </a:graphic>
          </wp:inline>
        </w:drawing>
      </w:r>
    </w:p>
    <w:p w14:paraId="0B12FE02" w14:textId="77777777" w:rsidR="00ED6F1E" w:rsidRPr="00ED6F1E" w:rsidRDefault="00ED6F1E" w:rsidP="00ED6F1E">
      <w:pPr>
        <w:autoSpaceDE w:val="0"/>
        <w:autoSpaceDN w:val="0"/>
        <w:adjustRightInd w:val="0"/>
        <w:ind w:left="227" w:hanging="227"/>
        <w:rPr>
          <w:i/>
          <w:color w:val="FF0000"/>
          <w:u w:val="single"/>
        </w:rPr>
      </w:pPr>
    </w:p>
    <w:p w14:paraId="0B12FE03" w14:textId="77777777" w:rsidR="00ED6F1E" w:rsidRPr="00ED6F1E" w:rsidRDefault="00ED6F1E" w:rsidP="00ED6F1E">
      <w:pPr>
        <w:autoSpaceDE w:val="0"/>
        <w:autoSpaceDN w:val="0"/>
        <w:adjustRightInd w:val="0"/>
        <w:ind w:left="227" w:hanging="227"/>
        <w:rPr>
          <w:i/>
          <w:color w:val="FF0000"/>
          <w:u w:val="single"/>
        </w:rPr>
      </w:pPr>
      <w:r w:rsidRPr="00ED6F1E">
        <w:rPr>
          <w:i/>
          <w:color w:val="FF0000"/>
          <w:u w:val="single"/>
        </w:rPr>
        <w:t>Wekelijkse Rapportage (WR) en Directeuren Rapportage (DR)</w:t>
      </w:r>
    </w:p>
    <w:p w14:paraId="0B12FE04" w14:textId="77777777" w:rsidR="00ED6F1E" w:rsidRPr="00ED6F1E" w:rsidRDefault="00ED6F1E" w:rsidP="00ED6F1E">
      <w:pPr>
        <w:rPr>
          <w:color w:val="FF0000"/>
        </w:rPr>
      </w:pPr>
      <w:r w:rsidRPr="00ED6F1E">
        <w:rPr>
          <w:color w:val="FF0000"/>
        </w:rPr>
        <w:t>Door gebruik te maken van WR en DR wordt een extra focus op risicomanagement op korte termijn gelegd. De opdrachtnemer heeft hiermee de verplichting om wekelijks te rapporteren op risico’s die dreigen op te treden en daarbij tevens een voorstel te doen op welke manier en door wie het risico het beste beheerst kan worden. Het Best Value team ontvangt vervolgens de WR van alle Best Value projecten en vertaalt deze naar een DR die aan de directie verstrekt wordt.</w:t>
      </w:r>
    </w:p>
    <w:p w14:paraId="0B12FE05" w14:textId="77777777" w:rsidR="00ED6F1E" w:rsidRPr="00ED6F1E" w:rsidRDefault="00ED6F1E" w:rsidP="00ED6F1E">
      <w:pPr>
        <w:numPr>
          <w:ilvl w:val="0"/>
          <w:numId w:val="39"/>
        </w:numPr>
        <w:autoSpaceDE w:val="0"/>
        <w:autoSpaceDN w:val="0"/>
        <w:adjustRightInd w:val="0"/>
        <w:ind w:left="284" w:hanging="284"/>
        <w:rPr>
          <w:rFonts w:eastAsia="Verdana"/>
          <w:color w:val="FF0000"/>
          <w:szCs w:val="18"/>
          <w:lang w:eastAsia="en-US"/>
        </w:rPr>
      </w:pPr>
      <w:r w:rsidRPr="00ED6F1E">
        <w:rPr>
          <w:rFonts w:eastAsia="Verdana"/>
          <w:color w:val="FF0000"/>
          <w:szCs w:val="18"/>
          <w:lang w:eastAsia="en-US"/>
        </w:rPr>
        <w:t>Wekelijkse Rapportage:</w:t>
      </w:r>
    </w:p>
    <w:p w14:paraId="0B12FE06" w14:textId="77777777" w:rsidR="00ED6F1E" w:rsidRPr="00ED6F1E" w:rsidRDefault="00ED6F1E" w:rsidP="00ED6F1E">
      <w:pPr>
        <w:numPr>
          <w:ilvl w:val="0"/>
          <w:numId w:val="40"/>
        </w:numPr>
        <w:autoSpaceDE w:val="0"/>
        <w:autoSpaceDN w:val="0"/>
        <w:adjustRightInd w:val="0"/>
        <w:rPr>
          <w:rFonts w:eastAsia="Verdana"/>
          <w:color w:val="FF0000"/>
          <w:szCs w:val="18"/>
          <w:lang w:eastAsia="en-US"/>
        </w:rPr>
      </w:pPr>
      <w:r w:rsidRPr="00ED6F1E">
        <w:rPr>
          <w:rFonts w:eastAsia="Verdana"/>
          <w:color w:val="FF0000"/>
          <w:szCs w:val="18"/>
          <w:lang w:eastAsia="en-US"/>
        </w:rPr>
        <w:t>minimaliseert de impact van ongewenste gebeurtenissen;</w:t>
      </w:r>
    </w:p>
    <w:p w14:paraId="0B12FE07" w14:textId="77777777" w:rsidR="00ED6F1E" w:rsidRPr="00ED6F1E" w:rsidRDefault="00ED6F1E" w:rsidP="00ED6F1E">
      <w:pPr>
        <w:numPr>
          <w:ilvl w:val="0"/>
          <w:numId w:val="40"/>
        </w:numPr>
        <w:autoSpaceDE w:val="0"/>
        <w:autoSpaceDN w:val="0"/>
        <w:adjustRightInd w:val="0"/>
        <w:rPr>
          <w:rFonts w:eastAsia="Verdana"/>
          <w:color w:val="FF0000"/>
          <w:szCs w:val="18"/>
          <w:lang w:eastAsia="en-US"/>
        </w:rPr>
      </w:pPr>
      <w:r w:rsidRPr="00ED6F1E">
        <w:rPr>
          <w:rFonts w:eastAsia="Verdana"/>
          <w:color w:val="FF0000"/>
          <w:szCs w:val="18"/>
          <w:lang w:eastAsia="en-US"/>
        </w:rPr>
        <w:t>beschermt de opdrachtnemer tegen non-performance van de opdrachtgever;</w:t>
      </w:r>
    </w:p>
    <w:p w14:paraId="0B12FE08" w14:textId="77777777" w:rsidR="00ED6F1E" w:rsidRPr="00ED6F1E" w:rsidRDefault="00ED6F1E" w:rsidP="00ED6F1E">
      <w:pPr>
        <w:numPr>
          <w:ilvl w:val="0"/>
          <w:numId w:val="40"/>
        </w:numPr>
        <w:autoSpaceDE w:val="0"/>
        <w:autoSpaceDN w:val="0"/>
        <w:adjustRightInd w:val="0"/>
        <w:rPr>
          <w:rFonts w:eastAsia="Verdana"/>
          <w:color w:val="FF0000"/>
          <w:szCs w:val="18"/>
          <w:lang w:eastAsia="en-US"/>
        </w:rPr>
      </w:pPr>
      <w:r w:rsidRPr="00ED6F1E">
        <w:rPr>
          <w:rFonts w:eastAsia="Verdana"/>
          <w:color w:val="FF0000"/>
          <w:szCs w:val="18"/>
          <w:lang w:eastAsia="en-US"/>
        </w:rPr>
        <w:t>legt het risicobeheer bij de opdrachtnemer;</w:t>
      </w:r>
    </w:p>
    <w:p w14:paraId="0B12FE09" w14:textId="77777777" w:rsidR="00ED6F1E" w:rsidRPr="00ED6F1E" w:rsidRDefault="00ED6F1E" w:rsidP="00ED6F1E">
      <w:pPr>
        <w:numPr>
          <w:ilvl w:val="0"/>
          <w:numId w:val="40"/>
        </w:numPr>
        <w:autoSpaceDE w:val="0"/>
        <w:autoSpaceDN w:val="0"/>
        <w:adjustRightInd w:val="0"/>
        <w:rPr>
          <w:rFonts w:eastAsia="Verdana"/>
          <w:color w:val="FF0000"/>
          <w:szCs w:val="18"/>
          <w:lang w:eastAsia="en-US"/>
        </w:rPr>
      </w:pPr>
      <w:r w:rsidRPr="00ED6F1E">
        <w:rPr>
          <w:rFonts w:eastAsia="Verdana"/>
          <w:color w:val="FF0000"/>
          <w:szCs w:val="18"/>
          <w:lang w:eastAsia="en-US"/>
        </w:rPr>
        <w:t>zorgt voor accountability door documentatie en transparantie;</w:t>
      </w:r>
    </w:p>
    <w:p w14:paraId="0B12FE0A" w14:textId="77777777" w:rsidR="00ED6F1E" w:rsidRPr="00ED6F1E" w:rsidRDefault="00ED6F1E" w:rsidP="00ED6F1E">
      <w:pPr>
        <w:numPr>
          <w:ilvl w:val="0"/>
          <w:numId w:val="40"/>
        </w:numPr>
        <w:autoSpaceDE w:val="0"/>
        <w:autoSpaceDN w:val="0"/>
        <w:adjustRightInd w:val="0"/>
        <w:rPr>
          <w:rFonts w:eastAsia="Verdana"/>
          <w:color w:val="FF0000"/>
          <w:szCs w:val="18"/>
          <w:lang w:eastAsia="en-US"/>
        </w:rPr>
      </w:pPr>
      <w:r w:rsidRPr="00ED6F1E">
        <w:rPr>
          <w:rFonts w:eastAsia="Verdana"/>
          <w:color w:val="FF0000"/>
          <w:szCs w:val="18"/>
          <w:lang w:eastAsia="en-US"/>
        </w:rPr>
        <w:t>helpt bij de samenwerking tussen opdrachtgever en opdrachtnemer bij Best Value projecten in uitvoering.</w:t>
      </w:r>
    </w:p>
    <w:p w14:paraId="0B12FE0B" w14:textId="77777777" w:rsidR="00ED6F1E" w:rsidRPr="00ED6F1E" w:rsidRDefault="00ED6F1E" w:rsidP="00ED6F1E">
      <w:pPr>
        <w:numPr>
          <w:ilvl w:val="0"/>
          <w:numId w:val="39"/>
        </w:numPr>
        <w:autoSpaceDE w:val="0"/>
        <w:autoSpaceDN w:val="0"/>
        <w:adjustRightInd w:val="0"/>
        <w:ind w:left="284" w:hanging="284"/>
        <w:rPr>
          <w:rFonts w:eastAsia="Verdana"/>
          <w:color w:val="FF0000"/>
          <w:szCs w:val="18"/>
          <w:lang w:eastAsia="en-US"/>
        </w:rPr>
      </w:pPr>
      <w:r w:rsidRPr="00ED6F1E">
        <w:rPr>
          <w:rFonts w:eastAsia="Verdana"/>
          <w:color w:val="FF0000"/>
          <w:szCs w:val="18"/>
          <w:lang w:eastAsia="en-US"/>
        </w:rPr>
        <w:t>Directeuren Rapportage:</w:t>
      </w:r>
    </w:p>
    <w:p w14:paraId="0B12FE0C" w14:textId="77777777" w:rsidR="00ED6F1E" w:rsidRPr="00ED6F1E" w:rsidRDefault="00ED6F1E" w:rsidP="00ED6F1E">
      <w:pPr>
        <w:numPr>
          <w:ilvl w:val="0"/>
          <w:numId w:val="40"/>
        </w:numPr>
        <w:autoSpaceDE w:val="0"/>
        <w:autoSpaceDN w:val="0"/>
        <w:adjustRightInd w:val="0"/>
        <w:rPr>
          <w:rFonts w:eastAsia="Verdana"/>
          <w:color w:val="FF0000"/>
          <w:szCs w:val="18"/>
          <w:lang w:eastAsia="en-US"/>
        </w:rPr>
      </w:pPr>
      <w:r w:rsidRPr="00ED6F1E">
        <w:rPr>
          <w:rFonts w:eastAsia="Verdana"/>
          <w:color w:val="FF0000"/>
          <w:szCs w:val="18"/>
          <w:lang w:eastAsia="en-US"/>
        </w:rPr>
        <w:t>Samenvatting van de beschikbare WR’s die door het Best Value team worden geclusterd per type contract (D&amp;C, prestatiecontract en ingenieursdiensten).</w:t>
      </w:r>
    </w:p>
    <w:p w14:paraId="0B12FE0D" w14:textId="77777777" w:rsidR="00ED6F1E" w:rsidRPr="00ED6F1E" w:rsidRDefault="00ED6F1E" w:rsidP="00ED6F1E">
      <w:pPr>
        <w:autoSpaceDE w:val="0"/>
        <w:autoSpaceDN w:val="0"/>
        <w:adjustRightInd w:val="0"/>
        <w:ind w:left="851"/>
        <w:rPr>
          <w:rFonts w:eastAsia="Verdana"/>
          <w:color w:val="FF0000"/>
          <w:szCs w:val="18"/>
          <w:lang w:eastAsia="en-US"/>
        </w:rPr>
      </w:pPr>
    </w:p>
    <w:p w14:paraId="0B12FE0E" w14:textId="77777777" w:rsidR="00ED6F1E" w:rsidRPr="00ED6F1E" w:rsidRDefault="00ED6F1E" w:rsidP="00ED6F1E">
      <w:pPr>
        <w:autoSpaceDE w:val="0"/>
        <w:autoSpaceDN w:val="0"/>
        <w:adjustRightInd w:val="0"/>
        <w:rPr>
          <w:i/>
          <w:color w:val="FF0000"/>
          <w:u w:val="single"/>
          <w:lang w:val="en-US"/>
        </w:rPr>
      </w:pPr>
      <w:r w:rsidRPr="00ED6F1E">
        <w:rPr>
          <w:i/>
          <w:color w:val="FF0000"/>
          <w:u w:val="single"/>
          <w:lang w:val="en-US"/>
        </w:rPr>
        <w:t>Mid Term Review (MTR) en End Term Review (ETR)</w:t>
      </w:r>
    </w:p>
    <w:p w14:paraId="0B12FE0F" w14:textId="77777777" w:rsidR="00ED6F1E" w:rsidRPr="00ED6F1E" w:rsidRDefault="00ED6F1E" w:rsidP="00ED6F1E">
      <w:pPr>
        <w:rPr>
          <w:color w:val="FF0000"/>
        </w:rPr>
      </w:pPr>
      <w:r w:rsidRPr="00ED6F1E">
        <w:rPr>
          <w:color w:val="FF0000"/>
        </w:rPr>
        <w:t>Door middel van periodieke MTR’s en de ETR bij oplevering (zie overlegstructuur in dit contractbeheersplan) dient aandacht te worden besteed aan de wijze waarop invulling wordt gegeven aan de elementen van de Best Value Aanpak in de realisatiefase. Het doel is dan ook het verloop van samenwerking en houding en gedrag en de invulling van risicomanagement te bespreken, deze te verbeteren en om knelpunten weg te nemen. Focus ligt hierbij op de geleverde prestaties (KPI’s) en houding en gedrag.</w:t>
      </w:r>
    </w:p>
    <w:p w14:paraId="0B12FE10" w14:textId="77777777" w:rsidR="00ED6F1E" w:rsidRPr="00ED6F1E" w:rsidRDefault="00ED6F1E" w:rsidP="00ED6F1E">
      <w:pPr>
        <w:rPr>
          <w:color w:val="FF0000"/>
        </w:rPr>
      </w:pPr>
    </w:p>
    <w:p w14:paraId="0B12FE11" w14:textId="77777777" w:rsidR="00ED6F1E" w:rsidRPr="00ED6F1E" w:rsidRDefault="00ED6F1E" w:rsidP="00ED6F1E">
      <w:pPr>
        <w:rPr>
          <w:color w:val="FF0000"/>
        </w:rPr>
      </w:pPr>
      <w:r w:rsidRPr="00ED6F1E">
        <w:rPr>
          <w:color w:val="FF0000"/>
        </w:rPr>
        <w:t>Bij het Best Value team zijn ‘best practices’ beschikbaar voor de MTR/ETR. Het initiatief voor de MTR/ETR ligt bij het IPM-team. De Best Value adviseur helpt bij de voorbereiding en is procesbegeleider tijdens de MTR/ETR.</w:t>
      </w:r>
    </w:p>
    <w:p w14:paraId="0B12FE12" w14:textId="77777777" w:rsidR="00ED6F1E" w:rsidRPr="00ED6F1E" w:rsidRDefault="00ED6F1E" w:rsidP="00ED6F1E"/>
    <w:p w14:paraId="0B12FE13" w14:textId="77777777" w:rsidR="00ED6F1E" w:rsidRPr="00D25072" w:rsidRDefault="00ED6F1E" w:rsidP="00D25072"/>
    <w:sectPr w:rsidR="00ED6F1E" w:rsidRPr="00D25072" w:rsidSect="008F5F08">
      <w:pgSz w:w="11907" w:h="16840" w:code="9"/>
      <w:pgMar w:top="1134" w:right="964" w:bottom="964" w:left="311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12FE22" w14:textId="77777777" w:rsidR="009A41DB" w:rsidRDefault="009A41DB">
      <w:r>
        <w:separator/>
      </w:r>
    </w:p>
  </w:endnote>
  <w:endnote w:type="continuationSeparator" w:id="0">
    <w:p w14:paraId="0B12FE23" w14:textId="77777777" w:rsidR="009A41DB" w:rsidRDefault="009A41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Tahoma">
    <w:panose1 w:val="020B0604030504040204"/>
    <w:charset w:val="00"/>
    <w:family w:val="swiss"/>
    <w:pitch w:val="variable"/>
    <w:sig w:usb0="E1002EFF" w:usb1="C000605B" w:usb2="00000029" w:usb3="00000000" w:csb0="000101FF" w:csb1="00000000"/>
  </w:font>
  <w:font w:name="DejaVu Sans">
    <w:altName w:val="Arial"/>
    <w:charset w:val="00"/>
    <w:family w:val="swiss"/>
    <w:pitch w:val="variable"/>
    <w:sig w:usb0="E7000EFF" w:usb1="5200FDFF" w:usb2="0A242021" w:usb3="00000000" w:csb0="000001BF" w:csb1="00000000"/>
  </w:font>
  <w:font w:name="Lohit Hindi">
    <w:altName w:val="Times New Roman"/>
    <w:charset w:val="00"/>
    <w:family w:val="auto"/>
    <w:pitch w:val="default"/>
  </w:font>
  <w:font w:name="RijksoverheidSerif-Regular">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12FE25" w14:textId="77777777" w:rsidR="009A41DB" w:rsidRPr="001001CF" w:rsidRDefault="009A41DB" w:rsidP="004D6C16">
    <w:pPr>
      <w:tabs>
        <w:tab w:val="right" w:pos="7655"/>
      </w:tabs>
      <w:autoSpaceDE w:val="0"/>
      <w:adjustRightInd w:val="0"/>
      <w:rPr>
        <w:sz w:val="13"/>
        <w:szCs w:val="13"/>
      </w:rPr>
    </w:pPr>
    <w:r>
      <w:rPr>
        <w:sz w:val="13"/>
        <w:szCs w:val="13"/>
      </w:rPr>
      <w:t xml:space="preserve">RWS </w:t>
    </w:r>
    <w:r w:rsidRPr="008C7C84">
      <w:rPr>
        <w:sz w:val="13"/>
        <w:szCs w:val="13"/>
      </w:rPr>
      <w:t>Bedrijfsvertrouwelijk</w:t>
    </w:r>
    <w:r>
      <w:rPr>
        <w:sz w:val="13"/>
        <w:szCs w:val="13"/>
      </w:rPr>
      <w:t xml:space="preserve"> </w:t>
    </w:r>
    <w:r>
      <w:rPr>
        <w:sz w:val="13"/>
        <w:szCs w:val="13"/>
      </w:rPr>
      <w:tab/>
    </w:r>
    <w:r w:rsidRPr="001001CF">
      <w:rPr>
        <w:sz w:val="13"/>
        <w:szCs w:val="13"/>
      </w:rPr>
      <w:t xml:space="preserve">Pagina </w:t>
    </w:r>
    <w:r w:rsidRPr="001001CF">
      <w:rPr>
        <w:sz w:val="13"/>
        <w:szCs w:val="13"/>
      </w:rPr>
      <w:fldChar w:fldCharType="begin"/>
    </w:r>
    <w:r w:rsidRPr="001001CF">
      <w:rPr>
        <w:sz w:val="13"/>
        <w:szCs w:val="13"/>
      </w:rPr>
      <w:instrText xml:space="preserve"> PAGE </w:instrText>
    </w:r>
    <w:r w:rsidRPr="001001CF">
      <w:rPr>
        <w:sz w:val="13"/>
        <w:szCs w:val="13"/>
      </w:rPr>
      <w:fldChar w:fldCharType="separate"/>
    </w:r>
    <w:r w:rsidR="00F64EBC">
      <w:rPr>
        <w:noProof/>
        <w:sz w:val="13"/>
        <w:szCs w:val="13"/>
      </w:rPr>
      <w:t>1</w:t>
    </w:r>
    <w:r w:rsidRPr="001001CF">
      <w:rPr>
        <w:sz w:val="13"/>
        <w:szCs w:val="13"/>
      </w:rPr>
      <w:fldChar w:fldCharType="end"/>
    </w:r>
    <w:r w:rsidRPr="001001CF">
      <w:rPr>
        <w:sz w:val="13"/>
        <w:szCs w:val="13"/>
      </w:rPr>
      <w:t xml:space="preserve"> van </w:t>
    </w:r>
    <w:r w:rsidRPr="001001CF">
      <w:rPr>
        <w:sz w:val="13"/>
        <w:szCs w:val="13"/>
      </w:rPr>
      <w:fldChar w:fldCharType="begin"/>
    </w:r>
    <w:r w:rsidRPr="001001CF">
      <w:rPr>
        <w:sz w:val="13"/>
        <w:szCs w:val="13"/>
      </w:rPr>
      <w:instrText xml:space="preserve"> NUMPAGES </w:instrText>
    </w:r>
    <w:r w:rsidRPr="001001CF">
      <w:rPr>
        <w:sz w:val="13"/>
        <w:szCs w:val="13"/>
      </w:rPr>
      <w:fldChar w:fldCharType="separate"/>
    </w:r>
    <w:r w:rsidR="00F64EBC">
      <w:rPr>
        <w:noProof/>
        <w:sz w:val="13"/>
        <w:szCs w:val="13"/>
      </w:rPr>
      <w:t>22</w:t>
    </w:r>
    <w:r w:rsidRPr="001001CF">
      <w:rPr>
        <w:sz w:val="13"/>
        <w:szCs w:val="13"/>
      </w:rPr>
      <w:fldChar w:fldCharType="end"/>
    </w:r>
  </w:p>
  <w:p w14:paraId="0B12FE26" w14:textId="77777777" w:rsidR="009A41DB" w:rsidRPr="004D6C16" w:rsidRDefault="009A41DB" w:rsidP="004D6C16">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12FE20" w14:textId="77777777" w:rsidR="009A41DB" w:rsidRDefault="009A41DB">
      <w:r>
        <w:separator/>
      </w:r>
    </w:p>
  </w:footnote>
  <w:footnote w:type="continuationSeparator" w:id="0">
    <w:p w14:paraId="0B12FE21" w14:textId="77777777" w:rsidR="009A41DB" w:rsidRDefault="009A41DB">
      <w:r>
        <w:continuationSeparator/>
      </w:r>
    </w:p>
  </w:footnote>
  <w:footnote w:id="1">
    <w:p w14:paraId="0B12FE34" w14:textId="77777777" w:rsidR="009A41DB" w:rsidRDefault="009A41DB">
      <w:pPr>
        <w:pStyle w:val="Voetnoottekst"/>
      </w:pPr>
      <w:r>
        <w:rPr>
          <w:rStyle w:val="Voetnootmarkering"/>
        </w:rPr>
        <w:footnoteRef/>
      </w:r>
      <w:r>
        <w:t xml:space="preserve"> </w:t>
      </w:r>
      <w:r w:rsidRPr="00E23634">
        <w:rPr>
          <w:rFonts w:cs="RijksoverheidSerif-Regular"/>
          <w:i/>
          <w:sz w:val="16"/>
          <w:szCs w:val="16"/>
        </w:rPr>
        <w:t>Bron: Kader Contractbeheersing Rijkswaterstaat 2017 (blz. 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12FE24" w14:textId="77777777" w:rsidR="009A41DB" w:rsidRDefault="009A41DB" w:rsidP="003021EC">
    <w:r>
      <w:rPr>
        <w:noProof/>
      </w:rPr>
      <mc:AlternateContent>
        <mc:Choice Requires="wps">
          <w:drawing>
            <wp:anchor distT="0" distB="0" distL="0" distR="0" simplePos="0" relativeHeight="251661312" behindDoc="0" locked="1" layoutInCell="1" allowOverlap="1" wp14:anchorId="0B12FE2A" wp14:editId="0B12FE2B">
              <wp:simplePos x="0" y="0"/>
              <wp:positionH relativeFrom="page">
                <wp:posOffset>2051685</wp:posOffset>
              </wp:positionH>
              <wp:positionV relativeFrom="page">
                <wp:posOffset>2321560</wp:posOffset>
              </wp:positionV>
              <wp:extent cx="4895850" cy="165100"/>
              <wp:effectExtent l="0" t="0" r="0" b="0"/>
              <wp:wrapNone/>
              <wp:docPr id="5" name="Retouradre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895850" cy="165100"/>
                      </a:xfrm>
                      <a:prstGeom prst="rect">
                        <a:avLst/>
                      </a:prstGeom>
                      <a:noFill/>
                    </wps:spPr>
                    <wps:txbx>
                      <w:txbxContent>
                        <w:p w14:paraId="0B12FE43" w14:textId="77777777" w:rsidR="009A41DB" w:rsidRDefault="009A41DB" w:rsidP="004D6C16">
                          <w:pPr>
                            <w:pStyle w:val="Vertrouwelijkheidsniveau"/>
                          </w:pPr>
                        </w:p>
                      </w:txbxContent>
                    </wps:txbx>
                    <wps:bodyPr vert="horz" wrap="square" lIns="0" tIns="0" rIns="0" bIns="0" anchor="t" anchorCtr="0"/>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Retouradres" o:spid="_x0000_s1030" type="#_x0000_t202" style="position:absolute;margin-left:161.55pt;margin-top:182.8pt;width:385.5pt;height:13pt;z-index:25166131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" filled="f" stroked="f">
              <v:path arrowok="t"/>
              <v:textbox inset="0,0,0,0">
                <w:txbxContent>
                  <w:p w14:paraId="0B12FE43" w14:textId="77777777" w:rsidR="009A41DB" w:rsidRDefault="009A41DB" w:rsidP="004D6C16">
                    <w:pPr>
                      <w:pStyle w:val="Vertrouwelijkheidsniveau"/>
                    </w:pPr>
                  </w:p>
                </w:txbxContent>
              </v:textbox>
              <w10:wrap anchorx="page" anchory="page"/>
              <w10:anchorlock/>
            </v:shape>
          </w:pict>
        </mc:Fallback>
      </mc:AlternateContent>
    </w:r>
    <w:r>
      <w:rPr>
        <w:noProof/>
      </w:rPr>
      <mc:AlternateContent>
        <mc:Choice Requires="wps">
          <w:drawing>
            <wp:anchor distT="0" distB="0" distL="0" distR="0" simplePos="0" relativeHeight="251663360" behindDoc="0" locked="1" layoutInCell="1" allowOverlap="1" wp14:anchorId="0B12FE2C" wp14:editId="0B12FE2D">
              <wp:simplePos x="0" y="0"/>
              <wp:positionH relativeFrom="page">
                <wp:posOffset>3545840</wp:posOffset>
              </wp:positionH>
              <wp:positionV relativeFrom="page">
                <wp:posOffset>0</wp:posOffset>
              </wp:positionV>
              <wp:extent cx="467995" cy="1336675"/>
              <wp:effectExtent l="0" t="0" r="0" b="0"/>
              <wp:wrapNone/>
              <wp:docPr id="2" name="Lint_RW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7995" cy="1336675"/>
                      </a:xfrm>
                      <a:prstGeom prst="rect">
                        <a:avLst/>
                      </a:prstGeom>
                      <a:noFill/>
                    </wps:spPr>
                    <wps:txbx>
                      <w:txbxContent>
                        <w:p w14:paraId="0B12FE44" w14:textId="77777777" w:rsidR="009A41DB" w:rsidRDefault="009A41DB" w:rsidP="003021EC">
                          <w:r>
                            <w:rPr>
                              <w:noProof/>
                            </w:rPr>
                            <w:drawing>
                              <wp:inline distT="0" distB="0" distL="0" distR="0" wp14:anchorId="0B12FE48" wp14:editId="0B12FE49">
                                <wp:extent cx="467995" cy="1584325"/>
                                <wp:effectExtent l="0" t="0" r="8255" b="0"/>
                                <wp:docPr id="8" name="Rijksl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ijksli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7995" cy="1584325"/>
                                        </a:xfrm>
                                        <a:prstGeom prst="rect">
                                          <a:avLst/>
                                        </a:prstGeom>
                                        <a:noFill/>
                                        <a:ln>
                                          <a:noFill/>
                                        </a:ln>
                                      </pic:spPr>
                                    </pic:pic>
                                  </a:graphicData>
                                </a:graphic>
                              </wp:inline>
                            </w:drawing>
                          </w:r>
                        </w:p>
                      </w:txbxContent>
                    </wps:txbx>
                    <wps:bodyPr vert="horz" wrap="square" lIns="0" tIns="0" rIns="0" bIns="0" anchor="t" anchorCtr="0"/>
                  </wps:wsp>
                </a:graphicData>
              </a:graphic>
              <wp14:sizeRelH relativeFrom="page">
                <wp14:pctWidth>0</wp14:pctWidth>
              </wp14:sizeRelH>
              <wp14:sizeRelV relativeFrom="page">
                <wp14:pctHeight>0</wp14:pctHeight>
              </wp14:sizeRelV>
            </wp:anchor>
          </w:drawing>
        </mc:Choice>
        <mc:Fallback>
          <w:pict>
            <v:shape id="Lint_RWS" o:spid="_x0000_s1031" type="#_x0000_t202" style="position:absolute;margin-left:279.2pt;margin-top:0;width:36.85pt;height:105.25pt;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" filled="f" stroked="f">
              <v:path arrowok="t"/>
              <v:textbox inset="0,0,0,0">
                <w:txbxContent>
                  <w:p w14:paraId="0B12FE44" w14:textId="77777777" w:rsidR="009A41DB" w:rsidRDefault="009A41DB" w:rsidP="003021EC">
                    <w:r>
                      <w:rPr>
                        <w:noProof/>
                      </w:rPr>
                      <w:drawing>
                        <wp:inline distT="0" distB="0" distL="0" distR="0" wp14:anchorId="0B12FE48" wp14:editId="0B12FE49">
                          <wp:extent cx="467995" cy="1584325"/>
                          <wp:effectExtent l="0" t="0" r="8255" b="0"/>
                          <wp:docPr id="8" name="Rijksl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ijkslint"/>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67995" cy="1584325"/>
                                  </a:xfrm>
                                  <a:prstGeom prst="rect">
                                    <a:avLst/>
                                  </a:prstGeom>
                                  <a:noFill/>
                                  <a:ln>
                                    <a:noFill/>
                                  </a:ln>
                                </pic:spPr>
                              </pic:pic>
                            </a:graphicData>
                          </a:graphic>
                        </wp:inline>
                      </w:drawing>
                    </w:r>
                  </w:p>
                </w:txbxContent>
              </v:textbox>
              <w10:wrap anchorx="page" anchory="page"/>
              <w10:anchorlock/>
            </v:shape>
          </w:pict>
        </mc:Fallback>
      </mc:AlternateContent>
    </w:r>
    <w:r>
      <w:rPr>
        <w:noProof/>
      </w:rPr>
      <mc:AlternateContent>
        <mc:Choice Requires="wps">
          <w:drawing>
            <wp:anchor distT="0" distB="0" distL="0" distR="0" simplePos="0" relativeHeight="251664384" behindDoc="0" locked="1" layoutInCell="1" allowOverlap="1" wp14:anchorId="0B12FE2E" wp14:editId="0B12FE2F">
              <wp:simplePos x="0" y="0"/>
              <wp:positionH relativeFrom="page">
                <wp:posOffset>4013835</wp:posOffset>
              </wp:positionH>
              <wp:positionV relativeFrom="page">
                <wp:posOffset>0</wp:posOffset>
              </wp:positionV>
              <wp:extent cx="2339975" cy="1336675"/>
              <wp:effectExtent l="0" t="0" r="0" b="0"/>
              <wp:wrapNone/>
              <wp:docPr id="3" name="Woordmerk_RW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39975" cy="1336675"/>
                      </a:xfrm>
                      <a:prstGeom prst="rect">
                        <a:avLst/>
                      </a:prstGeom>
                      <a:noFill/>
                    </wps:spPr>
                    <wps:txbx>
                      <w:txbxContent>
                        <w:p w14:paraId="0B12FE45" w14:textId="77777777" w:rsidR="009A41DB" w:rsidRDefault="009A41DB" w:rsidP="003021EC">
                          <w:r>
                            <w:rPr>
                              <w:noProof/>
                            </w:rPr>
                            <w:drawing>
                              <wp:inline distT="0" distB="0" distL="0" distR="0" wp14:anchorId="0B12FE4A" wp14:editId="0B12FE4B">
                                <wp:extent cx="2339340" cy="1584325"/>
                                <wp:effectExtent l="0" t="0" r="381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39340" cy="1584325"/>
                                        </a:xfrm>
                                        <a:prstGeom prst="rect">
                                          <a:avLst/>
                                        </a:prstGeom>
                                        <a:noFill/>
                                        <a:ln>
                                          <a:noFill/>
                                        </a:ln>
                                      </pic:spPr>
                                    </pic:pic>
                                  </a:graphicData>
                                </a:graphic>
                              </wp:inline>
                            </w:drawing>
                          </w:r>
                        </w:p>
                      </w:txbxContent>
                    </wps:txbx>
                    <wps:bodyPr vert="horz" wrap="square" lIns="0" tIns="0" rIns="0" bIns="0" anchor="t" anchorCtr="0"/>
                  </wps:wsp>
                </a:graphicData>
              </a:graphic>
              <wp14:sizeRelH relativeFrom="page">
                <wp14:pctWidth>0</wp14:pctWidth>
              </wp14:sizeRelH>
              <wp14:sizeRelV relativeFrom="page">
                <wp14:pctHeight>0</wp14:pctHeight>
              </wp14:sizeRelV>
            </wp:anchor>
          </w:drawing>
        </mc:Choice>
        <mc:Fallback>
          <w:pict>
            <v:shape id="Woordmerk_RWS" o:spid="_x0000_s1032" type="#_x0000_t202" style="position:absolute;margin-left:316.05pt;margin-top:0;width:184.25pt;height:105.25pt;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" filled="f" stroked="f">
              <v:path arrowok="t"/>
              <v:textbox inset="0,0,0,0">
                <w:txbxContent>
                  <w:p w14:paraId="0B12FE45" w14:textId="77777777" w:rsidR="009A41DB" w:rsidRDefault="009A41DB" w:rsidP="003021EC">
                    <w:r>
                      <w:rPr>
                        <w:noProof/>
                      </w:rPr>
                      <w:drawing>
                        <wp:inline distT="0" distB="0" distL="0" distR="0" wp14:anchorId="0B12FE4A" wp14:editId="0B12FE4B">
                          <wp:extent cx="2339340" cy="1584325"/>
                          <wp:effectExtent l="0" t="0" r="381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339340" cy="1584325"/>
                                  </a:xfrm>
                                  <a:prstGeom prst="rect">
                                    <a:avLst/>
                                  </a:prstGeom>
                                  <a:noFill/>
                                  <a:ln>
                                    <a:noFill/>
                                  </a:ln>
                                </pic:spPr>
                              </pic:pic>
                            </a:graphicData>
                          </a:graphic>
                        </wp:inline>
                      </w:drawing>
                    </w:r>
                  </w:p>
                </w:txbxContent>
              </v:textbox>
              <w10:wrap anchorx="page" anchory="page"/>
              <w10:anchorlock/>
            </v:shape>
          </w:pict>
        </mc:Fallback>
      </mc:AlternateContent>
    </w:r>
    <w:r>
      <w:rPr>
        <w:noProof/>
      </w:rPr>
      <mc:AlternateContent>
        <mc:Choice Requires="wps">
          <w:drawing>
            <wp:anchor distT="0" distB="0" distL="0" distR="0" simplePos="0" relativeHeight="251666432" behindDoc="0" locked="1" layoutInCell="1" allowOverlap="1" wp14:anchorId="0B12FE30" wp14:editId="0B12FE31">
              <wp:simplePos x="0" y="0"/>
              <wp:positionH relativeFrom="page">
                <wp:posOffset>1007745</wp:posOffset>
              </wp:positionH>
              <wp:positionV relativeFrom="page">
                <wp:posOffset>10223500</wp:posOffset>
              </wp:positionV>
              <wp:extent cx="4524375" cy="219075"/>
              <wp:effectExtent l="0" t="0" r="0" b="0"/>
              <wp:wrapNone/>
              <wp:docPr id="6" name="Vertrouwelijkheidsniveau"/>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524375" cy="219075"/>
                      </a:xfrm>
                      <a:prstGeom prst="rect">
                        <a:avLst/>
                      </a:prstGeom>
                      <a:noFill/>
                    </wps:spPr>
                    <wps:txbx>
                      <w:txbxContent>
                        <w:p w14:paraId="0B12FE46" w14:textId="77777777" w:rsidR="009A41DB" w:rsidRDefault="009A41DB" w:rsidP="003021EC"/>
                      </w:txbxContent>
                    </wps:txbx>
                    <wps:bodyPr vert="horz" wrap="square" lIns="0" tIns="0" rIns="0" bIns="0" anchor="t" anchorCtr="0"/>
                  </wps:wsp>
                </a:graphicData>
              </a:graphic>
              <wp14:sizeRelH relativeFrom="page">
                <wp14:pctWidth>0</wp14:pctWidth>
              </wp14:sizeRelH>
              <wp14:sizeRelV relativeFrom="page">
                <wp14:pctHeight>0</wp14:pctHeight>
              </wp14:sizeRelV>
            </wp:anchor>
          </w:drawing>
        </mc:Choice>
        <mc:Fallback>
          <w:pict>
            <v:shape id="Vertrouwelijkheidsniveau" o:spid="_x0000_s1033" type="#_x0000_t202" style="position:absolute;margin-left:79.35pt;margin-top:805pt;width:356.25pt;height:17.25pt;z-index:25166643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" filled="f" stroked="f">
              <v:path arrowok="t"/>
              <v:textbox inset="0,0,0,0">
                <w:txbxContent>
                  <w:p w14:paraId="0B12FE46" w14:textId="77777777" w:rsidR="009A41DB" w:rsidRDefault="009A41DB" w:rsidP="003021EC"/>
                </w:txbxContent>
              </v:textbox>
              <w10:wrap anchorx="page" anchory="page"/>
              <w10:anchorlock/>
            </v:shape>
          </w:pict>
        </mc:Fallback>
      </mc:AlternateContent>
    </w:r>
    <w:r>
      <w:rPr>
        <w:noProof/>
      </w:rPr>
      <mc:AlternateContent>
        <mc:Choice Requires="wps">
          <w:drawing>
            <wp:anchor distT="0" distB="0" distL="0" distR="0" simplePos="0" relativeHeight="251667456" behindDoc="0" locked="1" layoutInCell="1" allowOverlap="1" wp14:anchorId="0B12FE32" wp14:editId="0B12FE33">
              <wp:simplePos x="0" y="0"/>
              <wp:positionH relativeFrom="page">
                <wp:posOffset>5921375</wp:posOffset>
              </wp:positionH>
              <wp:positionV relativeFrom="page">
                <wp:posOffset>10223500</wp:posOffset>
              </wp:positionV>
              <wp:extent cx="1259840" cy="179705"/>
              <wp:effectExtent l="0" t="0" r="0" b="0"/>
              <wp:wrapNone/>
              <wp:docPr id="7" name="Paginanumm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59840" cy="179705"/>
                      </a:xfrm>
                      <a:prstGeom prst="rect">
                        <a:avLst/>
                      </a:prstGeom>
                      <a:noFill/>
                    </wps:spPr>
                    <wps:txbx>
                      <w:txbxContent>
                        <w:p w14:paraId="0B12FE47" w14:textId="77777777" w:rsidR="009A41DB" w:rsidRDefault="009A41DB" w:rsidP="003021EC"/>
                      </w:txbxContent>
                    </wps:txbx>
                    <wps:bodyPr vert="horz" wrap="square" lIns="0" tIns="0" rIns="0" bIns="0" anchor="t" anchorCtr="0"/>
                  </wps:wsp>
                </a:graphicData>
              </a:graphic>
              <wp14:sizeRelH relativeFrom="page">
                <wp14:pctWidth>0</wp14:pctWidth>
              </wp14:sizeRelH>
              <wp14:sizeRelV relativeFrom="page">
                <wp14:pctHeight>0</wp14:pctHeight>
              </wp14:sizeRelV>
            </wp:anchor>
          </w:drawing>
        </mc:Choice>
        <mc:Fallback>
          <w:pict>
            <v:shape id="Paginanummer" o:spid="_x0000_s1034" type="#_x0000_t202" style="position:absolute;margin-left:466.25pt;margin-top:805pt;width:99.2pt;height:14.15pt;z-index:2516674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" filled="f" stroked="f">
              <v:path arrowok="t"/>
              <v:textbox inset="0,0,0,0">
                <w:txbxContent>
                  <w:p w14:paraId="0B12FE47" w14:textId="77777777" w:rsidR="009A41DB" w:rsidRDefault="009A41DB" w:rsidP="003021EC"/>
                </w:txbxContent>
              </v:textbox>
              <w10:wrap anchorx="page" anchory="pag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12FE27" w14:textId="77777777" w:rsidR="009A41DB" w:rsidRPr="008B0D30" w:rsidRDefault="009A41DB" w:rsidP="00D25072">
    <w:pPr>
      <w:pStyle w:val="Koptekst"/>
      <w:rPr>
        <w:b/>
        <w:sz w:val="13"/>
        <w:szCs w:val="13"/>
      </w:rPr>
    </w:pPr>
    <w:r w:rsidRPr="008B0D30">
      <w:rPr>
        <w:b/>
        <w:sz w:val="13"/>
        <w:szCs w:val="13"/>
      </w:rPr>
      <w:t xml:space="preserve">Contractbeheersplan | Zaaknummer: </w:t>
    </w:r>
    <w:r w:rsidRPr="008B0D30">
      <w:rPr>
        <w:b/>
        <w:sz w:val="13"/>
        <w:szCs w:val="13"/>
        <w:highlight w:val="lightGray"/>
      </w:rPr>
      <w:t>ZaakID</w:t>
    </w:r>
    <w:r>
      <w:rPr>
        <w:b/>
        <w:sz w:val="13"/>
        <w:szCs w:val="13"/>
      </w:rPr>
      <w:t xml:space="preserve"> | Versiedatum: </w:t>
    </w:r>
  </w:p>
  <w:p w14:paraId="0B12FE28" w14:textId="77777777" w:rsidR="009A41DB" w:rsidRDefault="009A41DB">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12FE29" w14:textId="77777777" w:rsidR="009A41DB" w:rsidRPr="008B0D30" w:rsidRDefault="009A41DB">
    <w:pPr>
      <w:pStyle w:val="Koptekst"/>
      <w:rPr>
        <w:b/>
        <w:sz w:val="13"/>
        <w:szCs w:val="13"/>
      </w:rPr>
    </w:pPr>
    <w:r w:rsidRPr="008B0D30">
      <w:rPr>
        <w:b/>
        <w:sz w:val="13"/>
        <w:szCs w:val="13"/>
      </w:rPr>
      <w:t xml:space="preserve">Contractbeheersplan | Zaaknummer: </w:t>
    </w:r>
    <w:r w:rsidRPr="008B0D30">
      <w:rPr>
        <w:b/>
        <w:sz w:val="13"/>
        <w:szCs w:val="13"/>
        <w:highlight w:val="lightGray"/>
      </w:rPr>
      <w:t>ZaakID</w:t>
    </w:r>
    <w:r>
      <w:rPr>
        <w:b/>
        <w:sz w:val="13"/>
        <w:szCs w:val="13"/>
      </w:rPr>
      <w:t xml:space="preserve"> | Versiedatum: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C40D386"/>
    <w:lvl w:ilvl="0">
      <w:start w:val="1"/>
      <w:numFmt w:val="bullet"/>
      <w:pStyle w:val="RapportOpsomming"/>
      <w:lvlText w:val=""/>
      <w:lvlJc w:val="left"/>
      <w:pPr>
        <w:tabs>
          <w:tab w:val="num" w:pos="1636"/>
        </w:tabs>
        <w:ind w:left="1636" w:hanging="360"/>
      </w:pPr>
      <w:rPr>
        <w:rFonts w:ascii="Symbol" w:hAnsi="Symbol" w:hint="default"/>
      </w:rPr>
    </w:lvl>
  </w:abstractNum>
  <w:abstractNum w:abstractNumId="1">
    <w:nsid w:val="01F94F20"/>
    <w:multiLevelType w:val="hybridMultilevel"/>
    <w:tmpl w:val="915C2270"/>
    <w:lvl w:ilvl="0" w:tplc="B378766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057345AD"/>
    <w:multiLevelType w:val="hybridMultilevel"/>
    <w:tmpl w:val="85741B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05C7630F"/>
    <w:multiLevelType w:val="multilevel"/>
    <w:tmpl w:val="6FEC46AE"/>
    <w:lvl w:ilvl="0">
      <w:start w:val="1"/>
      <w:numFmt w:val="decimal"/>
      <w:pStyle w:val="GenummerdHoofdstuk"/>
      <w:lvlText w:val="%1"/>
      <w:lvlJc w:val="left"/>
      <w:pPr>
        <w:tabs>
          <w:tab w:val="num" w:pos="0"/>
        </w:tabs>
        <w:ind w:left="0" w:hanging="1134"/>
      </w:pPr>
      <w:rPr>
        <w:rFonts w:ascii="Verdana" w:hAnsi="Verdana" w:hint="default"/>
        <w:b w:val="0"/>
        <w:i w:val="0"/>
        <w:sz w:val="24"/>
      </w:rPr>
    </w:lvl>
    <w:lvl w:ilvl="1">
      <w:start w:val="1"/>
      <w:numFmt w:val="decimal"/>
      <w:pStyle w:val="Paragraaf"/>
      <w:lvlText w:val="%1.%2"/>
      <w:lvlJc w:val="left"/>
      <w:pPr>
        <w:tabs>
          <w:tab w:val="num" w:pos="1134"/>
        </w:tabs>
        <w:ind w:left="1134" w:hanging="1134"/>
      </w:pPr>
      <w:rPr>
        <w:rFonts w:ascii="Verdana" w:hAnsi="Verdana" w:hint="default"/>
        <w:b/>
        <w:i w:val="0"/>
        <w:sz w:val="18"/>
      </w:rPr>
    </w:lvl>
    <w:lvl w:ilvl="2">
      <w:start w:val="1"/>
      <w:numFmt w:val="decimal"/>
      <w:pStyle w:val="Subparagraaf"/>
      <w:lvlText w:val="%1.%2.%3"/>
      <w:lvlJc w:val="left"/>
      <w:pPr>
        <w:tabs>
          <w:tab w:val="num" w:pos="1134"/>
        </w:tabs>
        <w:ind w:left="1134" w:hanging="1134"/>
      </w:pPr>
      <w:rPr>
        <w:rFonts w:ascii="Verdana" w:hAnsi="Verdana" w:hint="default"/>
        <w:b w:val="0"/>
        <w:i/>
        <w:sz w:val="18"/>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nsid w:val="084737DC"/>
    <w:multiLevelType w:val="hybridMultilevel"/>
    <w:tmpl w:val="5366DA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08FA1670"/>
    <w:multiLevelType w:val="hybridMultilevel"/>
    <w:tmpl w:val="F91C427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nsid w:val="0A3A7BD1"/>
    <w:multiLevelType w:val="hybridMultilevel"/>
    <w:tmpl w:val="990CD7D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13042D92"/>
    <w:multiLevelType w:val="hybridMultilevel"/>
    <w:tmpl w:val="036C9940"/>
    <w:lvl w:ilvl="0" w:tplc="FFFFFFFF">
      <w:start w:val="1"/>
      <w:numFmt w:val="decimal"/>
      <w:pStyle w:val="BijlagenGenummerd"/>
      <w:lvlText w:val="%1."/>
      <w:lvlJc w:val="left"/>
      <w:pPr>
        <w:tabs>
          <w:tab w:val="num" w:pos="0"/>
        </w:tabs>
        <w:ind w:left="0" w:hanging="1134"/>
      </w:pPr>
      <w:rPr>
        <w:rFonts w:ascii="Verdana" w:hAnsi="Verdana" w:hint="default"/>
        <w:b/>
        <w:i w:val="0"/>
        <w:sz w:val="1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1471620B"/>
    <w:multiLevelType w:val="hybridMultilevel"/>
    <w:tmpl w:val="2D50A700"/>
    <w:lvl w:ilvl="0" w:tplc="FFFFFFFF">
      <w:start w:val="1"/>
      <w:numFmt w:val="none"/>
      <w:pStyle w:val="OngenummerdeKopBijlage"/>
      <w:lvlText w:val="Bijlage"/>
      <w:lvlJc w:val="left"/>
      <w:pPr>
        <w:tabs>
          <w:tab w:val="num" w:pos="0"/>
        </w:tabs>
        <w:ind w:left="0" w:hanging="2183"/>
      </w:pPr>
      <w:rPr>
        <w:rFonts w:ascii="Verdana" w:hAnsi="Verdana" w:hint="default"/>
        <w:b w:val="0"/>
        <w:i w:val="0"/>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154231E9"/>
    <w:multiLevelType w:val="hybridMultilevel"/>
    <w:tmpl w:val="DF4E3C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nsid w:val="173C7D66"/>
    <w:multiLevelType w:val="hybridMultilevel"/>
    <w:tmpl w:val="1C8680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nsid w:val="17A078BE"/>
    <w:multiLevelType w:val="hybridMultilevel"/>
    <w:tmpl w:val="B5D05D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nsid w:val="1F390160"/>
    <w:multiLevelType w:val="hybridMultilevel"/>
    <w:tmpl w:val="F9386F54"/>
    <w:lvl w:ilvl="0" w:tplc="61C67208">
      <w:start w:val="1"/>
      <w:numFmt w:val="decimal"/>
      <w:lvlText w:val="%1."/>
      <w:lvlJc w:val="left"/>
      <w:pPr>
        <w:ind w:left="720" w:hanging="360"/>
      </w:pPr>
      <w:rPr>
        <w:rFonts w:ascii="Verdana" w:hAnsi="Verdana" w:hint="default"/>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nsid w:val="2234691D"/>
    <w:multiLevelType w:val="hybridMultilevel"/>
    <w:tmpl w:val="AEACA96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nsid w:val="232D2B7B"/>
    <w:multiLevelType w:val="hybridMultilevel"/>
    <w:tmpl w:val="7C24E6A6"/>
    <w:lvl w:ilvl="0" w:tplc="BD0AC2EA">
      <w:start w:val="2"/>
      <w:numFmt w:val="bullet"/>
      <w:lvlText w:val="-"/>
      <w:lvlJc w:val="left"/>
      <w:pPr>
        <w:tabs>
          <w:tab w:val="num" w:pos="720"/>
        </w:tabs>
        <w:ind w:left="720" w:hanging="360"/>
      </w:pPr>
      <w:rPr>
        <w:rFonts w:ascii="Verdana" w:eastAsia="Times New Roman" w:hAnsi="Verdana"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15">
    <w:nsid w:val="286B4D39"/>
    <w:multiLevelType w:val="hybridMultilevel"/>
    <w:tmpl w:val="6EFAD40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nsid w:val="29B011E3"/>
    <w:multiLevelType w:val="hybridMultilevel"/>
    <w:tmpl w:val="D07015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nsid w:val="2E006AFE"/>
    <w:multiLevelType w:val="hybridMultilevel"/>
    <w:tmpl w:val="B7B2B8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9">
    <w:nsid w:val="315A0E23"/>
    <w:multiLevelType w:val="hybridMultilevel"/>
    <w:tmpl w:val="195C5A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nsid w:val="321F08A1"/>
    <w:multiLevelType w:val="multilevel"/>
    <w:tmpl w:val="5E5697CE"/>
    <w:lvl w:ilvl="0">
      <w:start w:val="1"/>
      <w:numFmt w:val="bullet"/>
      <w:pStyle w:val="opsomming-bullet"/>
      <w:lvlText w:val=""/>
      <w:lvlJc w:val="left"/>
      <w:pPr>
        <w:tabs>
          <w:tab w:val="num" w:pos="360"/>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cs="Times New Roman" w:hint="default"/>
      </w:rPr>
    </w:lvl>
    <w:lvl w:ilvl="2">
      <w:start w:val="1"/>
      <w:numFmt w:val="bullet"/>
      <w:lvlText w:val="-"/>
      <w:lvlJc w:val="left"/>
      <w:pPr>
        <w:tabs>
          <w:tab w:val="num" w:pos="814"/>
        </w:tabs>
        <w:ind w:left="680" w:hanging="226"/>
      </w:pPr>
      <w:rPr>
        <w:rFonts w:ascii="Times New Roman" w:cs="Times New Roman" w:hint="default"/>
      </w:rPr>
    </w:lvl>
    <w:lvl w:ilvl="3">
      <w:start w:val="1"/>
      <w:numFmt w:val="bullet"/>
      <w:lvlText w:val="-"/>
      <w:lvlJc w:val="left"/>
      <w:pPr>
        <w:tabs>
          <w:tab w:val="num" w:pos="1040"/>
        </w:tabs>
        <w:ind w:left="907" w:hanging="227"/>
      </w:pPr>
      <w:rPr>
        <w:rFonts w:ascii="Times New Roman" w:cs="Times New Roman" w:hint="default"/>
      </w:rPr>
    </w:lvl>
    <w:lvl w:ilvl="4">
      <w:start w:val="1"/>
      <w:numFmt w:val="bullet"/>
      <w:lvlText w:val="-"/>
      <w:lvlJc w:val="left"/>
      <w:pPr>
        <w:tabs>
          <w:tab w:val="num" w:pos="1267"/>
        </w:tabs>
        <w:ind w:left="1134" w:hanging="227"/>
      </w:pPr>
      <w:rPr>
        <w:rFonts w:ascii="Times New Roman" w:cs="Times New Roman" w:hint="default"/>
      </w:rPr>
    </w:lvl>
    <w:lvl w:ilvl="5">
      <w:start w:val="1"/>
      <w:numFmt w:val="bullet"/>
      <w:lvlText w:val="-"/>
      <w:lvlJc w:val="left"/>
      <w:pPr>
        <w:tabs>
          <w:tab w:val="num" w:pos="1494"/>
        </w:tabs>
        <w:ind w:left="1361" w:hanging="227"/>
      </w:pPr>
      <w:rPr>
        <w:rFonts w:ascii="Times New Roman" w:cs="Times New Roman" w:hint="default"/>
      </w:rPr>
    </w:lvl>
    <w:lvl w:ilvl="6">
      <w:start w:val="1"/>
      <w:numFmt w:val="bullet"/>
      <w:lvlText w:val="-"/>
      <w:lvlJc w:val="left"/>
      <w:pPr>
        <w:tabs>
          <w:tab w:val="num" w:pos="1721"/>
        </w:tabs>
        <w:ind w:left="1588" w:hanging="227"/>
      </w:pPr>
      <w:rPr>
        <w:rFonts w:ascii="Times New Roman" w:cs="Times New Roman" w:hint="default"/>
      </w:rPr>
    </w:lvl>
    <w:lvl w:ilvl="7">
      <w:start w:val="1"/>
      <w:numFmt w:val="bullet"/>
      <w:lvlText w:val="-"/>
      <w:lvlJc w:val="left"/>
      <w:pPr>
        <w:tabs>
          <w:tab w:val="num" w:pos="1948"/>
        </w:tabs>
        <w:ind w:left="1814" w:hanging="226"/>
      </w:pPr>
      <w:rPr>
        <w:rFonts w:ascii="Times New Roman" w:cs="Times New Roman" w:hint="default"/>
      </w:rPr>
    </w:lvl>
    <w:lvl w:ilvl="8">
      <w:start w:val="1"/>
      <w:numFmt w:val="bullet"/>
      <w:lvlText w:val="-"/>
      <w:lvlJc w:val="left"/>
      <w:pPr>
        <w:tabs>
          <w:tab w:val="num" w:pos="2174"/>
        </w:tabs>
        <w:ind w:left="2041" w:hanging="227"/>
      </w:pPr>
      <w:rPr>
        <w:rFonts w:ascii="Times New Roman" w:cs="Times New Roman" w:hint="default"/>
      </w:rPr>
    </w:lvl>
  </w:abstractNum>
  <w:abstractNum w:abstractNumId="21">
    <w:nsid w:val="329F3C3B"/>
    <w:multiLevelType w:val="hybridMultilevel"/>
    <w:tmpl w:val="E7869E98"/>
    <w:lvl w:ilvl="0" w:tplc="8CD42E00">
      <w:start w:val="2"/>
      <w:numFmt w:val="bullet"/>
      <w:lvlText w:val="-"/>
      <w:lvlJc w:val="left"/>
      <w:pPr>
        <w:tabs>
          <w:tab w:val="num" w:pos="720"/>
        </w:tabs>
        <w:ind w:left="720" w:hanging="360"/>
      </w:pPr>
      <w:rPr>
        <w:rFonts w:ascii="Verdana" w:eastAsia="SimSun" w:hAnsi="Verdana" w:cs="SimSu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2">
    <w:nsid w:val="349B6087"/>
    <w:multiLevelType w:val="hybridMultilevel"/>
    <w:tmpl w:val="E6FE4AEA"/>
    <w:lvl w:ilvl="0" w:tplc="0413000F">
      <w:start w:val="1"/>
      <w:numFmt w:val="decimal"/>
      <w:lvlText w:val="%1."/>
      <w:lvlJc w:val="left"/>
      <w:pPr>
        <w:ind w:left="780" w:hanging="360"/>
      </w:pPr>
    </w:lvl>
    <w:lvl w:ilvl="1" w:tplc="04130019" w:tentative="1">
      <w:start w:val="1"/>
      <w:numFmt w:val="lowerLetter"/>
      <w:lvlText w:val="%2."/>
      <w:lvlJc w:val="left"/>
      <w:pPr>
        <w:ind w:left="1500" w:hanging="360"/>
      </w:pPr>
    </w:lvl>
    <w:lvl w:ilvl="2" w:tplc="0413001B" w:tentative="1">
      <w:start w:val="1"/>
      <w:numFmt w:val="lowerRoman"/>
      <w:lvlText w:val="%3."/>
      <w:lvlJc w:val="right"/>
      <w:pPr>
        <w:ind w:left="2220" w:hanging="180"/>
      </w:pPr>
    </w:lvl>
    <w:lvl w:ilvl="3" w:tplc="0413000F" w:tentative="1">
      <w:start w:val="1"/>
      <w:numFmt w:val="decimal"/>
      <w:lvlText w:val="%4."/>
      <w:lvlJc w:val="left"/>
      <w:pPr>
        <w:ind w:left="2940" w:hanging="360"/>
      </w:pPr>
    </w:lvl>
    <w:lvl w:ilvl="4" w:tplc="04130019" w:tentative="1">
      <w:start w:val="1"/>
      <w:numFmt w:val="lowerLetter"/>
      <w:lvlText w:val="%5."/>
      <w:lvlJc w:val="left"/>
      <w:pPr>
        <w:ind w:left="3660" w:hanging="360"/>
      </w:pPr>
    </w:lvl>
    <w:lvl w:ilvl="5" w:tplc="0413001B" w:tentative="1">
      <w:start w:val="1"/>
      <w:numFmt w:val="lowerRoman"/>
      <w:lvlText w:val="%6."/>
      <w:lvlJc w:val="right"/>
      <w:pPr>
        <w:ind w:left="4380" w:hanging="180"/>
      </w:pPr>
    </w:lvl>
    <w:lvl w:ilvl="6" w:tplc="0413000F" w:tentative="1">
      <w:start w:val="1"/>
      <w:numFmt w:val="decimal"/>
      <w:lvlText w:val="%7."/>
      <w:lvlJc w:val="left"/>
      <w:pPr>
        <w:ind w:left="5100" w:hanging="360"/>
      </w:pPr>
    </w:lvl>
    <w:lvl w:ilvl="7" w:tplc="04130019" w:tentative="1">
      <w:start w:val="1"/>
      <w:numFmt w:val="lowerLetter"/>
      <w:lvlText w:val="%8."/>
      <w:lvlJc w:val="left"/>
      <w:pPr>
        <w:ind w:left="5820" w:hanging="360"/>
      </w:pPr>
    </w:lvl>
    <w:lvl w:ilvl="8" w:tplc="0413001B" w:tentative="1">
      <w:start w:val="1"/>
      <w:numFmt w:val="lowerRoman"/>
      <w:lvlText w:val="%9."/>
      <w:lvlJc w:val="right"/>
      <w:pPr>
        <w:ind w:left="6540" w:hanging="180"/>
      </w:pPr>
    </w:lvl>
  </w:abstractNum>
  <w:abstractNum w:abstractNumId="23">
    <w:nsid w:val="385E3525"/>
    <w:multiLevelType w:val="hybridMultilevel"/>
    <w:tmpl w:val="467ECFA4"/>
    <w:lvl w:ilvl="0" w:tplc="B378766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nsid w:val="3E8A00FE"/>
    <w:multiLevelType w:val="hybridMultilevel"/>
    <w:tmpl w:val="8A28A6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nsid w:val="3FF56B3F"/>
    <w:multiLevelType w:val="hybridMultilevel"/>
    <w:tmpl w:val="42CA96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nsid w:val="414834FA"/>
    <w:multiLevelType w:val="hybridMultilevel"/>
    <w:tmpl w:val="429486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nsid w:val="4A682D3D"/>
    <w:multiLevelType w:val="hybridMultilevel"/>
    <w:tmpl w:val="82EE56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nsid w:val="4C0E75DD"/>
    <w:multiLevelType w:val="hybridMultilevel"/>
    <w:tmpl w:val="F66895CA"/>
    <w:lvl w:ilvl="0" w:tplc="6832AC7E">
      <w:start w:val="1"/>
      <w:numFmt w:val="bullet"/>
      <w:lvlText w:val="-"/>
      <w:lvlJc w:val="left"/>
      <w:pPr>
        <w:tabs>
          <w:tab w:val="num" w:pos="720"/>
        </w:tabs>
        <w:ind w:left="72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9">
    <w:nsid w:val="51252C75"/>
    <w:multiLevelType w:val="hybridMultilevel"/>
    <w:tmpl w:val="93F00232"/>
    <w:lvl w:ilvl="0" w:tplc="5F327CD6">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0">
    <w:nsid w:val="574119A4"/>
    <w:multiLevelType w:val="hybridMultilevel"/>
    <w:tmpl w:val="CCBCC5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nsid w:val="57437057"/>
    <w:multiLevelType w:val="multilevel"/>
    <w:tmpl w:val="4112D648"/>
    <w:lvl w:ilvl="0">
      <w:start w:val="1"/>
      <w:numFmt w:val="upperLetter"/>
      <w:pStyle w:val="KopBijlage"/>
      <w:lvlText w:val="Bijlage   %1"/>
      <w:lvlJc w:val="left"/>
      <w:pPr>
        <w:tabs>
          <w:tab w:val="num" w:pos="2183"/>
        </w:tabs>
        <w:ind w:left="2183" w:hanging="2183"/>
      </w:pPr>
      <w:rPr>
        <w:rFonts w:ascii="Verdana" w:hAnsi="Verdana" w:hint="default"/>
        <w:b w:val="0"/>
        <w:i w:val="0"/>
        <w:sz w:val="24"/>
      </w:rPr>
    </w:lvl>
    <w:lvl w:ilvl="1">
      <w:start w:val="1"/>
      <w:numFmt w:val="decimal"/>
      <w:pStyle w:val="BijlageKop2"/>
      <w:lvlText w:val="%1.%2"/>
      <w:lvlJc w:val="left"/>
      <w:pPr>
        <w:tabs>
          <w:tab w:val="num" w:pos="1134"/>
        </w:tabs>
        <w:ind w:left="1134"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2">
    <w:nsid w:val="58A740AF"/>
    <w:multiLevelType w:val="hybridMultilevel"/>
    <w:tmpl w:val="9966508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nsid w:val="5D8F005A"/>
    <w:multiLevelType w:val="hybridMultilevel"/>
    <w:tmpl w:val="3BD6F4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nsid w:val="5ECC7F89"/>
    <w:multiLevelType w:val="multilevel"/>
    <w:tmpl w:val="346A27F2"/>
    <w:lvl w:ilvl="0">
      <w:start w:val="1"/>
      <w:numFmt w:val="decimal"/>
      <w:pStyle w:val="opsomming-cijfer"/>
      <w:lvlText w:val="%1"/>
      <w:lvlJc w:val="left"/>
      <w:pPr>
        <w:tabs>
          <w:tab w:val="num" w:pos="360"/>
        </w:tabs>
        <w:ind w:left="227" w:hanging="227"/>
      </w:pPr>
      <w:rPr>
        <w:rFonts w:hint="default"/>
      </w:rPr>
    </w:lvl>
    <w:lvl w:ilvl="1">
      <w:start w:val="1"/>
      <w:numFmt w:val="decimal"/>
      <w:lvlText w:val="%2"/>
      <w:lvlJc w:val="left"/>
      <w:pPr>
        <w:tabs>
          <w:tab w:val="num" w:pos="587"/>
        </w:tabs>
        <w:ind w:left="454" w:hanging="227"/>
      </w:pPr>
      <w:rPr>
        <w:rFonts w:hint="default"/>
      </w:rPr>
    </w:lvl>
    <w:lvl w:ilvl="2">
      <w:start w:val="1"/>
      <w:numFmt w:val="decimal"/>
      <w:lvlText w:val="%3"/>
      <w:lvlJc w:val="left"/>
      <w:pPr>
        <w:tabs>
          <w:tab w:val="num" w:pos="814"/>
        </w:tabs>
        <w:ind w:left="680" w:hanging="226"/>
      </w:pPr>
      <w:rPr>
        <w:rFonts w:hint="default"/>
      </w:rPr>
    </w:lvl>
    <w:lvl w:ilvl="3">
      <w:start w:val="1"/>
      <w:numFmt w:val="decimal"/>
      <w:lvlText w:val="%4"/>
      <w:lvlJc w:val="left"/>
      <w:pPr>
        <w:tabs>
          <w:tab w:val="num" w:pos="1040"/>
        </w:tabs>
        <w:ind w:left="907" w:hanging="227"/>
      </w:pPr>
      <w:rPr>
        <w:rFonts w:hint="default"/>
      </w:rPr>
    </w:lvl>
    <w:lvl w:ilvl="4">
      <w:start w:val="1"/>
      <w:numFmt w:val="decimal"/>
      <w:lvlText w:val="%5"/>
      <w:lvlJc w:val="left"/>
      <w:pPr>
        <w:tabs>
          <w:tab w:val="num" w:pos="1267"/>
        </w:tabs>
        <w:ind w:left="1134" w:hanging="227"/>
      </w:pPr>
      <w:rPr>
        <w:rFonts w:hint="default"/>
      </w:rPr>
    </w:lvl>
    <w:lvl w:ilvl="5">
      <w:start w:val="1"/>
      <w:numFmt w:val="decimal"/>
      <w:lvlText w:val="%6"/>
      <w:lvlJc w:val="left"/>
      <w:pPr>
        <w:tabs>
          <w:tab w:val="num" w:pos="1494"/>
        </w:tabs>
        <w:ind w:left="1361" w:hanging="227"/>
      </w:pPr>
      <w:rPr>
        <w:rFonts w:hint="default"/>
      </w:rPr>
    </w:lvl>
    <w:lvl w:ilvl="6">
      <w:start w:val="1"/>
      <w:numFmt w:val="decimal"/>
      <w:lvlText w:val="%7"/>
      <w:lvlJc w:val="left"/>
      <w:pPr>
        <w:tabs>
          <w:tab w:val="num" w:pos="1721"/>
        </w:tabs>
        <w:ind w:left="1588" w:hanging="227"/>
      </w:pPr>
      <w:rPr>
        <w:rFonts w:hint="default"/>
      </w:rPr>
    </w:lvl>
    <w:lvl w:ilvl="7">
      <w:start w:val="1"/>
      <w:numFmt w:val="decimal"/>
      <w:lvlText w:val="%8"/>
      <w:lvlJc w:val="left"/>
      <w:pPr>
        <w:tabs>
          <w:tab w:val="num" w:pos="1948"/>
        </w:tabs>
        <w:ind w:left="1814" w:hanging="226"/>
      </w:pPr>
      <w:rPr>
        <w:rFonts w:hint="default"/>
      </w:rPr>
    </w:lvl>
    <w:lvl w:ilvl="8">
      <w:start w:val="1"/>
      <w:numFmt w:val="decimal"/>
      <w:lvlText w:val="%9"/>
      <w:lvlJc w:val="left"/>
      <w:pPr>
        <w:tabs>
          <w:tab w:val="num" w:pos="2174"/>
        </w:tabs>
        <w:ind w:left="2041" w:hanging="227"/>
      </w:pPr>
      <w:rPr>
        <w:rFonts w:hint="default"/>
      </w:rPr>
    </w:lvl>
  </w:abstractNum>
  <w:abstractNum w:abstractNumId="35">
    <w:nsid w:val="5FF32D1F"/>
    <w:multiLevelType w:val="hybridMultilevel"/>
    <w:tmpl w:val="50B0EBF8"/>
    <w:lvl w:ilvl="0" w:tplc="656C4650">
      <w:start w:val="1"/>
      <w:numFmt w:val="bullet"/>
      <w:pStyle w:val="Index1"/>
      <w:lvlText w:val=""/>
      <w:lvlJc w:val="left"/>
      <w:pPr>
        <w:tabs>
          <w:tab w:val="num" w:pos="360"/>
        </w:tabs>
        <w:ind w:left="284" w:hanging="284"/>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6">
    <w:nsid w:val="68ED19DE"/>
    <w:multiLevelType w:val="hybridMultilevel"/>
    <w:tmpl w:val="287ECF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nsid w:val="6B237209"/>
    <w:multiLevelType w:val="hybridMultilevel"/>
    <w:tmpl w:val="B386C098"/>
    <w:lvl w:ilvl="0" w:tplc="C40EEA4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nsid w:val="761A1CAD"/>
    <w:multiLevelType w:val="hybridMultilevel"/>
    <w:tmpl w:val="84C4DB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nsid w:val="7F930A2E"/>
    <w:multiLevelType w:val="hybridMultilevel"/>
    <w:tmpl w:val="74C416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34"/>
  </w:num>
  <w:num w:numId="4">
    <w:abstractNumId w:val="3"/>
  </w:num>
  <w:num w:numId="5">
    <w:abstractNumId w:val="8"/>
  </w:num>
  <w:num w:numId="6">
    <w:abstractNumId w:val="7"/>
  </w:num>
  <w:num w:numId="7">
    <w:abstractNumId w:val="31"/>
  </w:num>
  <w:num w:numId="8">
    <w:abstractNumId w:val="35"/>
  </w:num>
  <w:num w:numId="9">
    <w:abstractNumId w:val="28"/>
  </w:num>
  <w:num w:numId="10">
    <w:abstractNumId w:val="17"/>
  </w:num>
  <w:num w:numId="11">
    <w:abstractNumId w:val="24"/>
  </w:num>
  <w:num w:numId="12">
    <w:abstractNumId w:val="29"/>
  </w:num>
  <w:num w:numId="13">
    <w:abstractNumId w:val="39"/>
  </w:num>
  <w:num w:numId="14">
    <w:abstractNumId w:val="21"/>
  </w:num>
  <w:num w:numId="15">
    <w:abstractNumId w:val="23"/>
  </w:num>
  <w:num w:numId="16">
    <w:abstractNumId w:val="12"/>
  </w:num>
  <w:num w:numId="17">
    <w:abstractNumId w:val="1"/>
  </w:num>
  <w:num w:numId="18">
    <w:abstractNumId w:val="32"/>
  </w:num>
  <w:num w:numId="19">
    <w:abstractNumId w:val="25"/>
  </w:num>
  <w:num w:numId="20">
    <w:abstractNumId w:val="30"/>
  </w:num>
  <w:num w:numId="21">
    <w:abstractNumId w:val="27"/>
  </w:num>
  <w:num w:numId="22">
    <w:abstractNumId w:val="2"/>
  </w:num>
  <w:num w:numId="23">
    <w:abstractNumId w:val="38"/>
  </w:num>
  <w:num w:numId="24">
    <w:abstractNumId w:val="26"/>
  </w:num>
  <w:num w:numId="25">
    <w:abstractNumId w:val="16"/>
  </w:num>
  <w:num w:numId="26">
    <w:abstractNumId w:val="4"/>
  </w:num>
  <w:num w:numId="27">
    <w:abstractNumId w:val="18"/>
  </w:num>
  <w:num w:numId="28">
    <w:abstractNumId w:val="33"/>
  </w:num>
  <w:num w:numId="29">
    <w:abstractNumId w:val="6"/>
  </w:num>
  <w:num w:numId="30">
    <w:abstractNumId w:val="11"/>
  </w:num>
  <w:num w:numId="31">
    <w:abstractNumId w:val="10"/>
  </w:num>
  <w:num w:numId="32">
    <w:abstractNumId w:val="22"/>
  </w:num>
  <w:num w:numId="33">
    <w:abstractNumId w:val="5"/>
  </w:num>
  <w:num w:numId="34">
    <w:abstractNumId w:val="9"/>
  </w:num>
  <w:num w:numId="35">
    <w:abstractNumId w:val="15"/>
  </w:num>
  <w:num w:numId="36">
    <w:abstractNumId w:val="13"/>
  </w:num>
  <w:num w:numId="37">
    <w:abstractNumId w:val="19"/>
  </w:num>
  <w:num w:numId="38">
    <w:abstractNumId w:val="14"/>
  </w:num>
  <w:num w:numId="39">
    <w:abstractNumId w:val="37"/>
  </w:num>
  <w:num w:numId="40">
    <w:abstractNumId w:val="3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5072"/>
    <w:rsid w:val="000060AE"/>
    <w:rsid w:val="000063D6"/>
    <w:rsid w:val="000109FF"/>
    <w:rsid w:val="00016938"/>
    <w:rsid w:val="00020354"/>
    <w:rsid w:val="00023C71"/>
    <w:rsid w:val="000254A3"/>
    <w:rsid w:val="000273AE"/>
    <w:rsid w:val="00042B73"/>
    <w:rsid w:val="000609D2"/>
    <w:rsid w:val="000633DD"/>
    <w:rsid w:val="00066EDE"/>
    <w:rsid w:val="00076AE1"/>
    <w:rsid w:val="00081A12"/>
    <w:rsid w:val="00084987"/>
    <w:rsid w:val="0009050D"/>
    <w:rsid w:val="00090C25"/>
    <w:rsid w:val="00092F51"/>
    <w:rsid w:val="00095ED9"/>
    <w:rsid w:val="00096291"/>
    <w:rsid w:val="000A0D41"/>
    <w:rsid w:val="000A1F55"/>
    <w:rsid w:val="000A7932"/>
    <w:rsid w:val="000B7600"/>
    <w:rsid w:val="000C1F50"/>
    <w:rsid w:val="000C3643"/>
    <w:rsid w:val="000C5673"/>
    <w:rsid w:val="000E2F23"/>
    <w:rsid w:val="000E71EB"/>
    <w:rsid w:val="000F767B"/>
    <w:rsid w:val="0010474E"/>
    <w:rsid w:val="00104796"/>
    <w:rsid w:val="00115F0B"/>
    <w:rsid w:val="00117695"/>
    <w:rsid w:val="00122F61"/>
    <w:rsid w:val="00131204"/>
    <w:rsid w:val="001344D9"/>
    <w:rsid w:val="001363B8"/>
    <w:rsid w:val="00136652"/>
    <w:rsid w:val="00146E4D"/>
    <w:rsid w:val="00151D84"/>
    <w:rsid w:val="0015259F"/>
    <w:rsid w:val="00155FDA"/>
    <w:rsid w:val="00160310"/>
    <w:rsid w:val="00162523"/>
    <w:rsid w:val="00175B4E"/>
    <w:rsid w:val="00191200"/>
    <w:rsid w:val="001939BF"/>
    <w:rsid w:val="00195024"/>
    <w:rsid w:val="001A3D5C"/>
    <w:rsid w:val="001A5FCE"/>
    <w:rsid w:val="001A66C5"/>
    <w:rsid w:val="001B5A29"/>
    <w:rsid w:val="001B5B04"/>
    <w:rsid w:val="001C1836"/>
    <w:rsid w:val="001C24DC"/>
    <w:rsid w:val="001C28EE"/>
    <w:rsid w:val="001C2A7D"/>
    <w:rsid w:val="001D303B"/>
    <w:rsid w:val="001D655E"/>
    <w:rsid w:val="001E2D3F"/>
    <w:rsid w:val="001E4206"/>
    <w:rsid w:val="001E5DCB"/>
    <w:rsid w:val="001F3C6B"/>
    <w:rsid w:val="001F661B"/>
    <w:rsid w:val="001F7A24"/>
    <w:rsid w:val="00205281"/>
    <w:rsid w:val="00216E0D"/>
    <w:rsid w:val="00226094"/>
    <w:rsid w:val="00227C6B"/>
    <w:rsid w:val="0023146F"/>
    <w:rsid w:val="002408D6"/>
    <w:rsid w:val="00252D32"/>
    <w:rsid w:val="00262ED7"/>
    <w:rsid w:val="002634D8"/>
    <w:rsid w:val="00277F86"/>
    <w:rsid w:val="002818D5"/>
    <w:rsid w:val="002871BB"/>
    <w:rsid w:val="00292D0D"/>
    <w:rsid w:val="0029431D"/>
    <w:rsid w:val="002A0A9C"/>
    <w:rsid w:val="002B5B7B"/>
    <w:rsid w:val="002C51E2"/>
    <w:rsid w:val="002C6FE9"/>
    <w:rsid w:val="002D6D57"/>
    <w:rsid w:val="002E29F4"/>
    <w:rsid w:val="003021EC"/>
    <w:rsid w:val="00312080"/>
    <w:rsid w:val="003218A8"/>
    <w:rsid w:val="00325E5A"/>
    <w:rsid w:val="0033365C"/>
    <w:rsid w:val="003336BA"/>
    <w:rsid w:val="00334151"/>
    <w:rsid w:val="00345078"/>
    <w:rsid w:val="003507C5"/>
    <w:rsid w:val="0035411F"/>
    <w:rsid w:val="0035459E"/>
    <w:rsid w:val="0035692F"/>
    <w:rsid w:val="0036085F"/>
    <w:rsid w:val="00373BD7"/>
    <w:rsid w:val="003822D4"/>
    <w:rsid w:val="003844DF"/>
    <w:rsid w:val="003A1659"/>
    <w:rsid w:val="003A22C0"/>
    <w:rsid w:val="003A63F4"/>
    <w:rsid w:val="003A6C40"/>
    <w:rsid w:val="003B0694"/>
    <w:rsid w:val="003B3EC7"/>
    <w:rsid w:val="003B7E33"/>
    <w:rsid w:val="003C2081"/>
    <w:rsid w:val="003C6629"/>
    <w:rsid w:val="003D0BCF"/>
    <w:rsid w:val="003E258F"/>
    <w:rsid w:val="003E66BC"/>
    <w:rsid w:val="003F00AE"/>
    <w:rsid w:val="003F34C2"/>
    <w:rsid w:val="00417A52"/>
    <w:rsid w:val="004221A9"/>
    <w:rsid w:val="00425278"/>
    <w:rsid w:val="00425767"/>
    <w:rsid w:val="00425B6C"/>
    <w:rsid w:val="004261E9"/>
    <w:rsid w:val="00426DC0"/>
    <w:rsid w:val="00437B8C"/>
    <w:rsid w:val="004577D5"/>
    <w:rsid w:val="00463155"/>
    <w:rsid w:val="00472F23"/>
    <w:rsid w:val="004800DD"/>
    <w:rsid w:val="004814F4"/>
    <w:rsid w:val="0049339D"/>
    <w:rsid w:val="0049613A"/>
    <w:rsid w:val="004B1900"/>
    <w:rsid w:val="004D0207"/>
    <w:rsid w:val="004D6C16"/>
    <w:rsid w:val="004D6F5B"/>
    <w:rsid w:val="004D7A5D"/>
    <w:rsid w:val="004E5868"/>
    <w:rsid w:val="004F011D"/>
    <w:rsid w:val="004F08F5"/>
    <w:rsid w:val="004F0B52"/>
    <w:rsid w:val="004F5A53"/>
    <w:rsid w:val="0050420E"/>
    <w:rsid w:val="0051166E"/>
    <w:rsid w:val="005136FD"/>
    <w:rsid w:val="00516403"/>
    <w:rsid w:val="005176E0"/>
    <w:rsid w:val="00523FBA"/>
    <w:rsid w:val="00524780"/>
    <w:rsid w:val="005440A1"/>
    <w:rsid w:val="005474A1"/>
    <w:rsid w:val="00553691"/>
    <w:rsid w:val="00562AD4"/>
    <w:rsid w:val="005646C9"/>
    <w:rsid w:val="00565B19"/>
    <w:rsid w:val="00571579"/>
    <w:rsid w:val="00583ABF"/>
    <w:rsid w:val="0059488F"/>
    <w:rsid w:val="005A2044"/>
    <w:rsid w:val="005A7C8C"/>
    <w:rsid w:val="005B0CEC"/>
    <w:rsid w:val="005C4B9D"/>
    <w:rsid w:val="005C5CB7"/>
    <w:rsid w:val="005D2B7E"/>
    <w:rsid w:val="005D6BFC"/>
    <w:rsid w:val="005E26AD"/>
    <w:rsid w:val="00601CD4"/>
    <w:rsid w:val="00614336"/>
    <w:rsid w:val="00615B51"/>
    <w:rsid w:val="00622441"/>
    <w:rsid w:val="00627E5B"/>
    <w:rsid w:val="00640778"/>
    <w:rsid w:val="00640B53"/>
    <w:rsid w:val="00642432"/>
    <w:rsid w:val="006438A8"/>
    <w:rsid w:val="0064494F"/>
    <w:rsid w:val="006559DC"/>
    <w:rsid w:val="006574B8"/>
    <w:rsid w:val="0066527E"/>
    <w:rsid w:val="00676505"/>
    <w:rsid w:val="00676D94"/>
    <w:rsid w:val="00693F8E"/>
    <w:rsid w:val="006946D8"/>
    <w:rsid w:val="00697EC7"/>
    <w:rsid w:val="006B6635"/>
    <w:rsid w:val="006B664F"/>
    <w:rsid w:val="006C7F43"/>
    <w:rsid w:val="006E4670"/>
    <w:rsid w:val="006F0C50"/>
    <w:rsid w:val="006F4557"/>
    <w:rsid w:val="006F4736"/>
    <w:rsid w:val="006F6737"/>
    <w:rsid w:val="0071135D"/>
    <w:rsid w:val="007152AB"/>
    <w:rsid w:val="00721DC3"/>
    <w:rsid w:val="0072252D"/>
    <w:rsid w:val="00725A05"/>
    <w:rsid w:val="00727C9D"/>
    <w:rsid w:val="007340F5"/>
    <w:rsid w:val="007357C9"/>
    <w:rsid w:val="007412CB"/>
    <w:rsid w:val="00741D09"/>
    <w:rsid w:val="0075035C"/>
    <w:rsid w:val="007512ED"/>
    <w:rsid w:val="0075350B"/>
    <w:rsid w:val="00754706"/>
    <w:rsid w:val="00763E65"/>
    <w:rsid w:val="007727D8"/>
    <w:rsid w:val="007801DA"/>
    <w:rsid w:val="007919DE"/>
    <w:rsid w:val="007977A3"/>
    <w:rsid w:val="007B1001"/>
    <w:rsid w:val="007B1A2B"/>
    <w:rsid w:val="007D3040"/>
    <w:rsid w:val="007D5FEC"/>
    <w:rsid w:val="007F5C6A"/>
    <w:rsid w:val="00801C63"/>
    <w:rsid w:val="00806367"/>
    <w:rsid w:val="0080782E"/>
    <w:rsid w:val="00812B89"/>
    <w:rsid w:val="00813D89"/>
    <w:rsid w:val="00822E2C"/>
    <w:rsid w:val="0083019D"/>
    <w:rsid w:val="00835440"/>
    <w:rsid w:val="008446AE"/>
    <w:rsid w:val="00863039"/>
    <w:rsid w:val="00865C08"/>
    <w:rsid w:val="00865CE8"/>
    <w:rsid w:val="00867D32"/>
    <w:rsid w:val="0087054C"/>
    <w:rsid w:val="00873DEA"/>
    <w:rsid w:val="0088025A"/>
    <w:rsid w:val="0088451D"/>
    <w:rsid w:val="0088745A"/>
    <w:rsid w:val="00891276"/>
    <w:rsid w:val="00894DF2"/>
    <w:rsid w:val="008A137E"/>
    <w:rsid w:val="008A1EC8"/>
    <w:rsid w:val="008B55A6"/>
    <w:rsid w:val="008C425B"/>
    <w:rsid w:val="008D1385"/>
    <w:rsid w:val="008D27F0"/>
    <w:rsid w:val="008E6A04"/>
    <w:rsid w:val="008F5F08"/>
    <w:rsid w:val="00904130"/>
    <w:rsid w:val="00913B3A"/>
    <w:rsid w:val="00933620"/>
    <w:rsid w:val="00937031"/>
    <w:rsid w:val="0094399D"/>
    <w:rsid w:val="00953183"/>
    <w:rsid w:val="009610A3"/>
    <w:rsid w:val="00973D55"/>
    <w:rsid w:val="00976A8F"/>
    <w:rsid w:val="009A2AE1"/>
    <w:rsid w:val="009A41DB"/>
    <w:rsid w:val="009A4AF3"/>
    <w:rsid w:val="009A6FE7"/>
    <w:rsid w:val="009B227A"/>
    <w:rsid w:val="009B5517"/>
    <w:rsid w:val="009D05FE"/>
    <w:rsid w:val="009D3C15"/>
    <w:rsid w:val="009D6248"/>
    <w:rsid w:val="009F208F"/>
    <w:rsid w:val="009F296E"/>
    <w:rsid w:val="00A004E4"/>
    <w:rsid w:val="00A0394B"/>
    <w:rsid w:val="00A0399B"/>
    <w:rsid w:val="00A07612"/>
    <w:rsid w:val="00A12267"/>
    <w:rsid w:val="00A35818"/>
    <w:rsid w:val="00A3616F"/>
    <w:rsid w:val="00A54EA4"/>
    <w:rsid w:val="00A904BC"/>
    <w:rsid w:val="00A93D74"/>
    <w:rsid w:val="00A9602C"/>
    <w:rsid w:val="00A96A74"/>
    <w:rsid w:val="00AA19A1"/>
    <w:rsid w:val="00AA2D54"/>
    <w:rsid w:val="00AA420D"/>
    <w:rsid w:val="00AB21EE"/>
    <w:rsid w:val="00AC383B"/>
    <w:rsid w:val="00AD5179"/>
    <w:rsid w:val="00AE75FA"/>
    <w:rsid w:val="00AF42EE"/>
    <w:rsid w:val="00B04F3E"/>
    <w:rsid w:val="00B07F49"/>
    <w:rsid w:val="00B11E2D"/>
    <w:rsid w:val="00B17382"/>
    <w:rsid w:val="00B218FF"/>
    <w:rsid w:val="00B21ACD"/>
    <w:rsid w:val="00B2413B"/>
    <w:rsid w:val="00B268F3"/>
    <w:rsid w:val="00B3242A"/>
    <w:rsid w:val="00B3774E"/>
    <w:rsid w:val="00B4137D"/>
    <w:rsid w:val="00B603F3"/>
    <w:rsid w:val="00B6450C"/>
    <w:rsid w:val="00B65C5F"/>
    <w:rsid w:val="00B767B0"/>
    <w:rsid w:val="00B77064"/>
    <w:rsid w:val="00B77367"/>
    <w:rsid w:val="00B86B70"/>
    <w:rsid w:val="00B94F54"/>
    <w:rsid w:val="00B97DE4"/>
    <w:rsid w:val="00BA3635"/>
    <w:rsid w:val="00BB0247"/>
    <w:rsid w:val="00BB341E"/>
    <w:rsid w:val="00BD016D"/>
    <w:rsid w:val="00BD10A4"/>
    <w:rsid w:val="00BF20AA"/>
    <w:rsid w:val="00BF696C"/>
    <w:rsid w:val="00C00511"/>
    <w:rsid w:val="00C068EE"/>
    <w:rsid w:val="00C15D7F"/>
    <w:rsid w:val="00C211B0"/>
    <w:rsid w:val="00C21994"/>
    <w:rsid w:val="00C2323E"/>
    <w:rsid w:val="00C252CC"/>
    <w:rsid w:val="00C26DDE"/>
    <w:rsid w:val="00C30441"/>
    <w:rsid w:val="00C51B6B"/>
    <w:rsid w:val="00C61503"/>
    <w:rsid w:val="00C702F0"/>
    <w:rsid w:val="00C83626"/>
    <w:rsid w:val="00C859BB"/>
    <w:rsid w:val="00C93D2D"/>
    <w:rsid w:val="00CA03E9"/>
    <w:rsid w:val="00CA7357"/>
    <w:rsid w:val="00CB36C8"/>
    <w:rsid w:val="00CC1DA9"/>
    <w:rsid w:val="00CC2FC0"/>
    <w:rsid w:val="00CC3B22"/>
    <w:rsid w:val="00CC7EA0"/>
    <w:rsid w:val="00CD6DAD"/>
    <w:rsid w:val="00D205AA"/>
    <w:rsid w:val="00D22F35"/>
    <w:rsid w:val="00D25072"/>
    <w:rsid w:val="00D262A7"/>
    <w:rsid w:val="00D53303"/>
    <w:rsid w:val="00D56DA1"/>
    <w:rsid w:val="00D576B6"/>
    <w:rsid w:val="00D603B4"/>
    <w:rsid w:val="00D6596B"/>
    <w:rsid w:val="00D677CA"/>
    <w:rsid w:val="00D7309B"/>
    <w:rsid w:val="00D75275"/>
    <w:rsid w:val="00D77537"/>
    <w:rsid w:val="00D835F2"/>
    <w:rsid w:val="00D85731"/>
    <w:rsid w:val="00D90828"/>
    <w:rsid w:val="00D92A08"/>
    <w:rsid w:val="00D96EF5"/>
    <w:rsid w:val="00DB002C"/>
    <w:rsid w:val="00DB24F0"/>
    <w:rsid w:val="00DC2070"/>
    <w:rsid w:val="00DE0283"/>
    <w:rsid w:val="00E23634"/>
    <w:rsid w:val="00E25E6C"/>
    <w:rsid w:val="00E27E8D"/>
    <w:rsid w:val="00E322F0"/>
    <w:rsid w:val="00E3568F"/>
    <w:rsid w:val="00E653F7"/>
    <w:rsid w:val="00E70DE9"/>
    <w:rsid w:val="00E82456"/>
    <w:rsid w:val="00E84195"/>
    <w:rsid w:val="00E851F8"/>
    <w:rsid w:val="00E87FD9"/>
    <w:rsid w:val="00E920D9"/>
    <w:rsid w:val="00EA3EE1"/>
    <w:rsid w:val="00EA7588"/>
    <w:rsid w:val="00EB4923"/>
    <w:rsid w:val="00EB7869"/>
    <w:rsid w:val="00ED52D0"/>
    <w:rsid w:val="00ED6F1E"/>
    <w:rsid w:val="00ED75C9"/>
    <w:rsid w:val="00EE3B50"/>
    <w:rsid w:val="00EE4F0C"/>
    <w:rsid w:val="00F00A5F"/>
    <w:rsid w:val="00F07B01"/>
    <w:rsid w:val="00F26338"/>
    <w:rsid w:val="00F26C15"/>
    <w:rsid w:val="00F322C2"/>
    <w:rsid w:val="00F34A4A"/>
    <w:rsid w:val="00F35A9D"/>
    <w:rsid w:val="00F370B7"/>
    <w:rsid w:val="00F445B4"/>
    <w:rsid w:val="00F4490A"/>
    <w:rsid w:val="00F47221"/>
    <w:rsid w:val="00F50D04"/>
    <w:rsid w:val="00F54A3C"/>
    <w:rsid w:val="00F64EBC"/>
    <w:rsid w:val="00F80705"/>
    <w:rsid w:val="00F86AED"/>
    <w:rsid w:val="00F9059A"/>
    <w:rsid w:val="00FA766C"/>
    <w:rsid w:val="00FB1FB1"/>
    <w:rsid w:val="00FB3B07"/>
    <w:rsid w:val="00FC7087"/>
    <w:rsid w:val="00FD4769"/>
    <w:rsid w:val="00FD4A6D"/>
    <w:rsid w:val="00FD7939"/>
    <w:rsid w:val="00FE30E8"/>
    <w:rsid w:val="00FE4038"/>
    <w:rsid w:val="00FE5218"/>
    <w:rsid w:val="00FE59D4"/>
    <w:rsid w:val="00FE763E"/>
    <w:rsid w:val="00FF5B0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B12F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5"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9D05FE"/>
    <w:rPr>
      <w:rFonts w:ascii="Verdana" w:hAnsi="Verdana"/>
      <w:sz w:val="18"/>
      <w:szCs w:val="24"/>
    </w:rPr>
  </w:style>
  <w:style w:type="paragraph" w:styleId="Kop1">
    <w:name w:val="heading 1"/>
    <w:aliases w:val="TbsKop 1,Hoofdstukkop,Hoofdstuk,hoofdstuk"/>
    <w:basedOn w:val="Standaard"/>
    <w:next w:val="Standaard"/>
    <w:qFormat/>
    <w:rsid w:val="00D25072"/>
    <w:pPr>
      <w:keepNext/>
      <w:outlineLvl w:val="0"/>
    </w:pPr>
    <w:rPr>
      <w:rFonts w:cs="Arial"/>
      <w:b/>
      <w:bCs/>
      <w:kern w:val="32"/>
      <w:szCs w:val="18"/>
    </w:rPr>
  </w:style>
  <w:style w:type="paragraph" w:styleId="Kop2">
    <w:name w:val="heading 2"/>
    <w:aliases w:val="TbsKop 2,Paragraafkop,Pargagraaf,paragraaf"/>
    <w:basedOn w:val="Standaard"/>
    <w:next w:val="Standaard"/>
    <w:qFormat/>
    <w:rsid w:val="00D25072"/>
    <w:pPr>
      <w:keepNext/>
      <w:outlineLvl w:val="1"/>
    </w:pPr>
    <w:rPr>
      <w:rFonts w:cs="Arial"/>
      <w:bCs/>
      <w:i/>
      <w:iCs/>
      <w:szCs w:val="28"/>
    </w:rPr>
  </w:style>
  <w:style w:type="paragraph" w:styleId="Kop3">
    <w:name w:val="heading 3"/>
    <w:aliases w:val="TbsKop 3,Subparagraafkop,subparagraaf"/>
    <w:basedOn w:val="Standaard"/>
    <w:next w:val="Standaard"/>
    <w:qFormat/>
    <w:rsid w:val="00D25072"/>
    <w:pPr>
      <w:keepNext/>
      <w:spacing w:before="240" w:after="60"/>
      <w:outlineLvl w:val="2"/>
    </w:pPr>
    <w:rPr>
      <w:rFonts w:cs="Arial"/>
      <w:b/>
      <w:bCs/>
      <w:sz w:val="26"/>
      <w:szCs w:val="26"/>
    </w:rPr>
  </w:style>
  <w:style w:type="paragraph" w:styleId="Kop4">
    <w:name w:val="heading 4"/>
    <w:aliases w:val="TbsKop 4"/>
    <w:basedOn w:val="Standaard"/>
    <w:next w:val="Standaard"/>
    <w:qFormat/>
    <w:rsid w:val="00D25072"/>
    <w:pPr>
      <w:keepNext/>
      <w:numPr>
        <w:ilvl w:val="3"/>
        <w:numId w:val="7"/>
      </w:numPr>
      <w:spacing w:before="240" w:after="60"/>
      <w:outlineLvl w:val="3"/>
    </w:pPr>
    <w:rPr>
      <w:rFonts w:ascii="Times New Roman" w:hAnsi="Times New Roman"/>
      <w:b/>
      <w:bCs/>
      <w:sz w:val="28"/>
      <w:szCs w:val="28"/>
    </w:rPr>
  </w:style>
  <w:style w:type="paragraph" w:styleId="Kop5">
    <w:name w:val="heading 5"/>
    <w:aliases w:val="TbsKop 5"/>
    <w:basedOn w:val="Standaard"/>
    <w:next w:val="Standaard"/>
    <w:qFormat/>
    <w:rsid w:val="00D25072"/>
    <w:pPr>
      <w:numPr>
        <w:ilvl w:val="4"/>
        <w:numId w:val="7"/>
      </w:numPr>
      <w:spacing w:before="240" w:after="60"/>
      <w:outlineLvl w:val="4"/>
    </w:pPr>
    <w:rPr>
      <w:b/>
      <w:bCs/>
      <w:i/>
      <w:iCs/>
      <w:sz w:val="26"/>
      <w:szCs w:val="26"/>
    </w:rPr>
  </w:style>
  <w:style w:type="paragraph" w:styleId="Kop6">
    <w:name w:val="heading 6"/>
    <w:aliases w:val="Tussenkop 2"/>
    <w:basedOn w:val="Standaard"/>
    <w:next w:val="Standaard"/>
    <w:qFormat/>
    <w:rsid w:val="00D25072"/>
    <w:pPr>
      <w:numPr>
        <w:ilvl w:val="5"/>
        <w:numId w:val="7"/>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qFormat/>
    <w:rsid w:val="00D25072"/>
    <w:pPr>
      <w:numPr>
        <w:ilvl w:val="6"/>
        <w:numId w:val="7"/>
      </w:numPr>
      <w:spacing w:before="240" w:after="60"/>
      <w:outlineLvl w:val="6"/>
    </w:pPr>
    <w:rPr>
      <w:rFonts w:ascii="Times New Roman" w:hAnsi="Times New Roman"/>
      <w:sz w:val="24"/>
    </w:rPr>
  </w:style>
  <w:style w:type="paragraph" w:styleId="Kop8">
    <w:name w:val="heading 8"/>
    <w:aliases w:val="Tussenkop 4"/>
    <w:basedOn w:val="Standaard"/>
    <w:next w:val="Standaard"/>
    <w:qFormat/>
    <w:rsid w:val="00D25072"/>
    <w:pPr>
      <w:numPr>
        <w:ilvl w:val="7"/>
        <w:numId w:val="7"/>
      </w:numPr>
      <w:spacing w:before="240" w:after="60"/>
      <w:outlineLvl w:val="7"/>
    </w:pPr>
    <w:rPr>
      <w:rFonts w:ascii="Times New Roman" w:hAnsi="Times New Roman"/>
      <w:i/>
      <w:iCs/>
      <w:sz w:val="24"/>
    </w:rPr>
  </w:style>
  <w:style w:type="paragraph" w:styleId="Kop9">
    <w:name w:val="heading 9"/>
    <w:aliases w:val="Tabelkop 1,Reference Appendix"/>
    <w:basedOn w:val="Standaard"/>
    <w:next w:val="Standaard"/>
    <w:qFormat/>
    <w:rsid w:val="00D25072"/>
    <w:pPr>
      <w:numPr>
        <w:ilvl w:val="8"/>
        <w:numId w:val="7"/>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afdeling">
    <w:name w:val="afdeling"/>
    <w:rsid w:val="00D25072"/>
    <w:rPr>
      <w:position w:val="-9"/>
    </w:rPr>
  </w:style>
  <w:style w:type="character" w:customStyle="1" w:styleId="Afzenddata">
    <w:name w:val="Afzenddata"/>
    <w:rsid w:val="00D25072"/>
    <w:rPr>
      <w:rFonts w:ascii="Verdana" w:hAnsi="Verdana" w:cs="Verdana"/>
      <w:sz w:val="13"/>
    </w:rPr>
  </w:style>
  <w:style w:type="paragraph" w:customStyle="1" w:styleId="broodtekst">
    <w:name w:val="broodtekst"/>
    <w:basedOn w:val="Standaard"/>
    <w:link w:val="broodtekstChar"/>
    <w:rsid w:val="00D25072"/>
    <w:pPr>
      <w:tabs>
        <w:tab w:val="left" w:pos="227"/>
        <w:tab w:val="left" w:pos="454"/>
        <w:tab w:val="left" w:pos="680"/>
      </w:tabs>
      <w:autoSpaceDE w:val="0"/>
      <w:autoSpaceDN w:val="0"/>
      <w:adjustRightInd w:val="0"/>
    </w:pPr>
    <w:rPr>
      <w:szCs w:val="18"/>
    </w:rPr>
  </w:style>
  <w:style w:type="paragraph" w:customStyle="1" w:styleId="Afzendgegevens">
    <w:name w:val="Afzendgegevens"/>
    <w:basedOn w:val="broodtekst"/>
    <w:rsid w:val="00D25072"/>
    <w:pPr>
      <w:tabs>
        <w:tab w:val="clear" w:pos="227"/>
        <w:tab w:val="clear" w:pos="454"/>
        <w:tab w:val="clear" w:pos="680"/>
        <w:tab w:val="left" w:pos="4440"/>
      </w:tabs>
      <w:spacing w:before="25" w:after="25" w:line="25" w:lineRule="atLeast"/>
    </w:pPr>
    <w:rPr>
      <w:sz w:val="2"/>
    </w:rPr>
  </w:style>
  <w:style w:type="character" w:customStyle="1" w:styleId="Afzendkopje">
    <w:name w:val="Afzendkopje"/>
    <w:rsid w:val="00D25072"/>
    <w:rPr>
      <w:rFonts w:ascii="Verdana" w:hAnsi="Verdana" w:cs="Verdana"/>
      <w:b/>
      <w:sz w:val="13"/>
    </w:rPr>
  </w:style>
  <w:style w:type="paragraph" w:customStyle="1" w:styleId="broodtekst-italic">
    <w:name w:val="broodtekst-italic"/>
    <w:basedOn w:val="broodtekst"/>
    <w:rsid w:val="00D25072"/>
    <w:rPr>
      <w:i/>
      <w:iCs/>
    </w:rPr>
  </w:style>
  <w:style w:type="character" w:customStyle="1" w:styleId="contactfunctie">
    <w:name w:val="contactfunctie"/>
    <w:rsid w:val="00D25072"/>
    <w:rPr>
      <w:rFonts w:ascii="Verdana" w:hAnsi="Verdana" w:cs="Verdana-Italic"/>
      <w:i/>
      <w:iCs/>
      <w:sz w:val="13"/>
    </w:rPr>
  </w:style>
  <w:style w:type="character" w:customStyle="1" w:styleId="contactfunctiemet">
    <w:name w:val="contactfunctiemet"/>
    <w:rsid w:val="00D25072"/>
    <w:rPr>
      <w:i/>
      <w:position w:val="9"/>
      <w:sz w:val="13"/>
    </w:rPr>
  </w:style>
  <w:style w:type="character" w:customStyle="1" w:styleId="contactpersoon">
    <w:name w:val="contactpersoon"/>
    <w:rsid w:val="00D25072"/>
    <w:rPr>
      <w:sz w:val="13"/>
    </w:rPr>
  </w:style>
  <w:style w:type="paragraph" w:customStyle="1" w:styleId="datumonderwerp">
    <w:name w:val="datumonderwerp"/>
    <w:basedOn w:val="broodtekst"/>
    <w:rsid w:val="00D25072"/>
    <w:pPr>
      <w:tabs>
        <w:tab w:val="clear" w:pos="227"/>
        <w:tab w:val="clear" w:pos="454"/>
        <w:tab w:val="clear" w:pos="680"/>
        <w:tab w:val="left" w:pos="794"/>
      </w:tabs>
    </w:pPr>
  </w:style>
  <w:style w:type="paragraph" w:customStyle="1" w:styleId="Huisstijl-Adres">
    <w:name w:val="Huisstijl-Adres"/>
    <w:basedOn w:val="broodtekst"/>
    <w:rsid w:val="00D25072"/>
    <w:pPr>
      <w:tabs>
        <w:tab w:val="left" w:pos="192"/>
      </w:tabs>
      <w:spacing w:after="90" w:line="180" w:lineRule="exact"/>
    </w:pPr>
    <w:rPr>
      <w:noProof/>
      <w:sz w:val="13"/>
      <w:szCs w:val="13"/>
    </w:rPr>
  </w:style>
  <w:style w:type="paragraph" w:customStyle="1" w:styleId="Directoraat">
    <w:name w:val="Directoraat"/>
    <w:basedOn w:val="Huisstijl-Adres"/>
    <w:rsid w:val="00D25072"/>
    <w:pPr>
      <w:spacing w:after="0" w:line="180" w:lineRule="atLeast"/>
    </w:pPr>
    <w:rPr>
      <w:b/>
    </w:rPr>
  </w:style>
  <w:style w:type="paragraph" w:customStyle="1" w:styleId="Directoraatnaam">
    <w:name w:val="Directoraatnaam"/>
    <w:basedOn w:val="Directoraat"/>
    <w:rsid w:val="00D25072"/>
  </w:style>
  <w:style w:type="paragraph" w:customStyle="1" w:styleId="Directoraatnam">
    <w:name w:val="Directoraatnam"/>
    <w:basedOn w:val="Directoraat"/>
    <w:rsid w:val="00D25072"/>
  </w:style>
  <w:style w:type="character" w:customStyle="1" w:styleId="emailadres">
    <w:name w:val="emailadres"/>
    <w:rsid w:val="00D25072"/>
    <w:rPr>
      <w:position w:val="9"/>
      <w:sz w:val="13"/>
    </w:rPr>
  </w:style>
  <w:style w:type="paragraph" w:customStyle="1" w:styleId="Huisstijl-Gegeven">
    <w:name w:val="Huisstijl-Gegeven"/>
    <w:basedOn w:val="broodtekst"/>
    <w:rsid w:val="00D25072"/>
    <w:pPr>
      <w:spacing w:after="92" w:line="180" w:lineRule="atLeast"/>
    </w:pPr>
    <w:rPr>
      <w:noProof/>
      <w:sz w:val="13"/>
    </w:rPr>
  </w:style>
  <w:style w:type="character" w:customStyle="1" w:styleId="Huisstijl-GegevenCharChar">
    <w:name w:val="Huisstijl-Gegeven Char Char"/>
    <w:rsid w:val="00D25072"/>
    <w:rPr>
      <w:rFonts w:ascii="Verdana" w:hAnsi="Verdana"/>
      <w:noProof/>
      <w:sz w:val="13"/>
      <w:szCs w:val="24"/>
      <w:lang w:val="nl-NL" w:eastAsia="nl-NL" w:bidi="ar-SA"/>
    </w:rPr>
  </w:style>
  <w:style w:type="paragraph" w:customStyle="1" w:styleId="Huisstijl-KixCode">
    <w:name w:val="Huisstijl-KixCode"/>
    <w:basedOn w:val="broodtekst"/>
    <w:rsid w:val="00D25072"/>
    <w:pPr>
      <w:spacing w:before="60"/>
    </w:pPr>
    <w:rPr>
      <w:rFonts w:ascii="KIX Barcode" w:hAnsi="KIX Barcode"/>
      <w:b/>
      <w:bCs/>
      <w:smallCaps/>
      <w:noProof/>
      <w:sz w:val="24"/>
    </w:rPr>
  </w:style>
  <w:style w:type="paragraph" w:customStyle="1" w:styleId="Huisstijl-Kopje">
    <w:name w:val="Huisstijl-Kopje"/>
    <w:basedOn w:val="broodtekst"/>
    <w:rsid w:val="00D25072"/>
    <w:pPr>
      <w:spacing w:line="180" w:lineRule="atLeast"/>
    </w:pPr>
    <w:rPr>
      <w:b/>
      <w:sz w:val="13"/>
    </w:rPr>
  </w:style>
  <w:style w:type="paragraph" w:customStyle="1" w:styleId="Huisstijl-NAW">
    <w:name w:val="Huisstijl-NAW"/>
    <w:basedOn w:val="broodtekst"/>
    <w:rsid w:val="00D25072"/>
    <w:rPr>
      <w:noProof/>
    </w:rPr>
  </w:style>
  <w:style w:type="paragraph" w:customStyle="1" w:styleId="Huisstijl-Paginanummering">
    <w:name w:val="Huisstijl-Paginanummering"/>
    <w:basedOn w:val="broodtekst"/>
    <w:rsid w:val="00D25072"/>
    <w:pPr>
      <w:spacing w:line="180" w:lineRule="exact"/>
    </w:pPr>
    <w:rPr>
      <w:noProof/>
      <w:sz w:val="13"/>
    </w:rPr>
  </w:style>
  <w:style w:type="paragraph" w:customStyle="1" w:styleId="Huisstijl-Retouradres">
    <w:name w:val="Huisstijl-Retouradres"/>
    <w:basedOn w:val="broodtekst"/>
    <w:rsid w:val="00D25072"/>
    <w:pPr>
      <w:spacing w:line="180" w:lineRule="exact"/>
    </w:pPr>
    <w:rPr>
      <w:noProof/>
      <w:sz w:val="13"/>
    </w:rPr>
  </w:style>
  <w:style w:type="paragraph" w:customStyle="1" w:styleId="Huisstijl-Rubricering">
    <w:name w:val="Huisstijl-Rubricering"/>
    <w:basedOn w:val="broodtekst"/>
    <w:rsid w:val="00D25072"/>
    <w:pPr>
      <w:spacing w:line="180" w:lineRule="exact"/>
    </w:pPr>
    <w:rPr>
      <w:b/>
      <w:bCs/>
      <w:caps/>
      <w:noProof/>
      <w:sz w:val="13"/>
      <w:szCs w:val="13"/>
    </w:rPr>
  </w:style>
  <w:style w:type="paragraph" w:customStyle="1" w:styleId="Huisstijl-Voorwaarden">
    <w:name w:val="Huisstijl-Voorwaarden"/>
    <w:basedOn w:val="broodtekst"/>
    <w:rsid w:val="00D25072"/>
    <w:pPr>
      <w:spacing w:line="180" w:lineRule="exact"/>
    </w:pPr>
    <w:rPr>
      <w:i/>
      <w:noProof/>
      <w:sz w:val="13"/>
    </w:rPr>
  </w:style>
  <w:style w:type="paragraph" w:styleId="Koptekst">
    <w:name w:val="header"/>
    <w:basedOn w:val="broodtekst"/>
    <w:rsid w:val="00D25072"/>
    <w:pPr>
      <w:tabs>
        <w:tab w:val="center" w:pos="4536"/>
        <w:tab w:val="right" w:pos="9072"/>
      </w:tabs>
    </w:pPr>
  </w:style>
  <w:style w:type="paragraph" w:customStyle="1" w:styleId="minofdir">
    <w:name w:val="minofdir"/>
    <w:basedOn w:val="Standaard"/>
    <w:rsid w:val="00D25072"/>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rsid w:val="00D25072"/>
    <w:pPr>
      <w:numPr>
        <w:numId w:val="2"/>
      </w:numPr>
      <w:tabs>
        <w:tab w:val="clear" w:pos="360"/>
        <w:tab w:val="left" w:pos="907"/>
        <w:tab w:val="left" w:pos="1134"/>
        <w:tab w:val="left" w:pos="1361"/>
        <w:tab w:val="left" w:pos="1588"/>
        <w:tab w:val="left" w:pos="1814"/>
        <w:tab w:val="left" w:pos="2041"/>
      </w:tabs>
    </w:pPr>
  </w:style>
  <w:style w:type="paragraph" w:customStyle="1" w:styleId="opsomming-cijfer">
    <w:name w:val="opsomming-cijfer"/>
    <w:basedOn w:val="broodtekst"/>
    <w:rsid w:val="00D25072"/>
    <w:pPr>
      <w:numPr>
        <w:numId w:val="3"/>
      </w:numPr>
      <w:tabs>
        <w:tab w:val="clear" w:pos="360"/>
        <w:tab w:val="left" w:pos="907"/>
        <w:tab w:val="left" w:pos="1134"/>
        <w:tab w:val="left" w:pos="1361"/>
        <w:tab w:val="left" w:pos="1588"/>
        <w:tab w:val="left" w:pos="1814"/>
        <w:tab w:val="left" w:pos="2041"/>
      </w:tabs>
    </w:pPr>
  </w:style>
  <w:style w:type="character" w:customStyle="1" w:styleId="referentiegegevens">
    <w:name w:val="referentiegegevens"/>
    <w:rsid w:val="00D25072"/>
    <w:rPr>
      <w:rFonts w:ascii="Verdana" w:hAnsi="Verdana" w:cs="Verdana"/>
      <w:position w:val="0"/>
      <w:sz w:val="13"/>
      <w:szCs w:val="18"/>
    </w:rPr>
  </w:style>
  <w:style w:type="character" w:customStyle="1" w:styleId="referentiegegevensitalic">
    <w:name w:val="referentiegegevensitalic"/>
    <w:rsid w:val="00D25072"/>
    <w:rPr>
      <w:i/>
    </w:rPr>
  </w:style>
  <w:style w:type="character" w:customStyle="1" w:styleId="referentiegegevensleeg">
    <w:name w:val="referentiegegevensleeg"/>
    <w:rsid w:val="00D25072"/>
    <w:rPr>
      <w:position w:val="-9"/>
    </w:rPr>
  </w:style>
  <w:style w:type="character" w:customStyle="1" w:styleId="referentiegegevensleeggroot">
    <w:name w:val="referentiegegevensleeggroot"/>
    <w:rsid w:val="00D25072"/>
    <w:rPr>
      <w:rFonts w:ascii="Verdana-Bold" w:hAnsi="Verdana-Bold" w:cs="Verdana-Bold"/>
      <w:bCs/>
      <w:smallCaps/>
      <w:position w:val="-26"/>
    </w:rPr>
  </w:style>
  <w:style w:type="paragraph" w:customStyle="1" w:styleId="referentiegegevensviereneenhalf">
    <w:name w:val="referentiegegevensviereneenhalf"/>
    <w:basedOn w:val="broodtekst"/>
    <w:rsid w:val="00D25072"/>
    <w:pPr>
      <w:spacing w:line="90" w:lineRule="exact"/>
    </w:pPr>
    <w:rPr>
      <w:sz w:val="2"/>
    </w:rPr>
  </w:style>
  <w:style w:type="paragraph" w:customStyle="1" w:styleId="referentiegegevparagraaf">
    <w:name w:val="referentiegegevparagraaf"/>
    <w:basedOn w:val="broodtekst"/>
    <w:rsid w:val="00D25072"/>
    <w:pPr>
      <w:spacing w:before="25" w:after="25" w:line="130" w:lineRule="atLeast"/>
    </w:pPr>
    <w:rPr>
      <w:noProof/>
      <w:sz w:val="13"/>
      <w:lang w:eastAsia="en-US"/>
    </w:rPr>
  </w:style>
  <w:style w:type="character" w:customStyle="1" w:styleId="referentiekopjes">
    <w:name w:val="referentiekopjes"/>
    <w:rsid w:val="00D25072"/>
    <w:rPr>
      <w:rFonts w:ascii="Verdana" w:hAnsi="Verdana" w:cs="Verdana"/>
      <w:b/>
      <w:position w:val="0"/>
      <w:sz w:val="13"/>
      <w:szCs w:val="18"/>
    </w:rPr>
  </w:style>
  <w:style w:type="paragraph" w:customStyle="1" w:styleId="refgegeven-zonder">
    <w:name w:val="refgegeven-zonder"/>
    <w:basedOn w:val="broodtekst"/>
    <w:rsid w:val="00D25072"/>
    <w:pPr>
      <w:spacing w:line="180" w:lineRule="atLeast"/>
    </w:pPr>
    <w:rPr>
      <w:noProof/>
      <w:sz w:val="13"/>
    </w:rPr>
  </w:style>
  <w:style w:type="paragraph" w:customStyle="1" w:styleId="refkopje-zonder">
    <w:name w:val="refkopje-zonder"/>
    <w:basedOn w:val="broodtekst"/>
    <w:next w:val="refgegeven-zonder"/>
    <w:rsid w:val="00D25072"/>
    <w:pPr>
      <w:spacing w:line="180" w:lineRule="exact"/>
    </w:pPr>
    <w:rPr>
      <w:b/>
      <w:noProof/>
      <w:sz w:val="13"/>
    </w:rPr>
  </w:style>
  <w:style w:type="paragraph" w:styleId="Voettekst">
    <w:name w:val="footer"/>
    <w:basedOn w:val="broodtekst"/>
    <w:link w:val="VoettekstChar"/>
    <w:rsid w:val="00D25072"/>
    <w:pPr>
      <w:tabs>
        <w:tab w:val="center" w:pos="4536"/>
        <w:tab w:val="right" w:pos="9072"/>
      </w:tabs>
    </w:pPr>
  </w:style>
  <w:style w:type="character" w:customStyle="1" w:styleId="w1">
    <w:name w:val="w1"/>
    <w:rsid w:val="00D25072"/>
    <w:rPr>
      <w:rFonts w:ascii="Verdana" w:hAnsi="Verdana" w:cs="Verdana"/>
      <w:sz w:val="9"/>
    </w:rPr>
  </w:style>
  <w:style w:type="paragraph" w:styleId="Inhopg1">
    <w:name w:val="toc 1"/>
    <w:basedOn w:val="Standaard"/>
    <w:next w:val="Standaard"/>
    <w:autoRedefine/>
    <w:uiPriority w:val="39"/>
    <w:rsid w:val="006E4670"/>
    <w:pPr>
      <w:tabs>
        <w:tab w:val="left" w:pos="0"/>
        <w:tab w:val="left" w:pos="6120"/>
      </w:tabs>
      <w:spacing w:before="240"/>
      <w:ind w:left="-1134"/>
    </w:pPr>
    <w:rPr>
      <w:b/>
    </w:rPr>
  </w:style>
  <w:style w:type="paragraph" w:customStyle="1" w:styleId="titel">
    <w:name w:val="titel"/>
    <w:basedOn w:val="broodtekst"/>
    <w:next w:val="broodtekst"/>
    <w:rsid w:val="00D25072"/>
    <w:pPr>
      <w:spacing w:line="300" w:lineRule="atLeast"/>
    </w:pPr>
    <w:rPr>
      <w:b/>
      <w:sz w:val="24"/>
    </w:rPr>
  </w:style>
  <w:style w:type="paragraph" w:customStyle="1" w:styleId="subtitel">
    <w:name w:val="subtitel"/>
    <w:basedOn w:val="broodtekst"/>
    <w:next w:val="broodtekst"/>
    <w:rsid w:val="00D25072"/>
  </w:style>
  <w:style w:type="paragraph" w:customStyle="1" w:styleId="koptekst0">
    <w:name w:val="koptekst"/>
    <w:basedOn w:val="broodtekst"/>
    <w:rsid w:val="00D25072"/>
    <w:pPr>
      <w:spacing w:line="180" w:lineRule="atLeast"/>
    </w:pPr>
    <w:rPr>
      <w:b/>
      <w:sz w:val="13"/>
    </w:rPr>
  </w:style>
  <w:style w:type="paragraph" w:customStyle="1" w:styleId="OngenummerdeKop">
    <w:name w:val="OngenummerdeKop"/>
    <w:basedOn w:val="broodtekst"/>
    <w:next w:val="broodtekst"/>
    <w:rsid w:val="00D25072"/>
    <w:pPr>
      <w:pageBreakBefore/>
      <w:spacing w:after="660" w:line="300" w:lineRule="atLeast"/>
    </w:pPr>
    <w:rPr>
      <w:sz w:val="24"/>
    </w:rPr>
  </w:style>
  <w:style w:type="paragraph" w:customStyle="1" w:styleId="GenummerdHoofdstuk">
    <w:name w:val="GenummerdHoofdstuk"/>
    <w:basedOn w:val="broodtekst"/>
    <w:next w:val="broodtekst"/>
    <w:rsid w:val="00D25072"/>
    <w:pPr>
      <w:pageBreakBefore/>
      <w:numPr>
        <w:numId w:val="4"/>
      </w:numPr>
      <w:spacing w:after="660" w:line="300" w:lineRule="atLeast"/>
    </w:pPr>
    <w:rPr>
      <w:sz w:val="24"/>
    </w:rPr>
  </w:style>
  <w:style w:type="paragraph" w:customStyle="1" w:styleId="Paragraaf">
    <w:name w:val="Paragraaf"/>
    <w:basedOn w:val="broodtekst"/>
    <w:next w:val="broodtekst"/>
    <w:rsid w:val="00D25072"/>
    <w:pPr>
      <w:numPr>
        <w:ilvl w:val="1"/>
        <w:numId w:val="4"/>
      </w:numPr>
      <w:spacing w:before="240"/>
    </w:pPr>
    <w:rPr>
      <w:b/>
    </w:rPr>
  </w:style>
  <w:style w:type="paragraph" w:customStyle="1" w:styleId="Subparagraaf">
    <w:name w:val="Subparagraaf"/>
    <w:basedOn w:val="broodtekst"/>
    <w:next w:val="broodtekst"/>
    <w:rsid w:val="00D25072"/>
    <w:pPr>
      <w:numPr>
        <w:ilvl w:val="2"/>
        <w:numId w:val="4"/>
      </w:numPr>
      <w:spacing w:before="240"/>
    </w:pPr>
    <w:rPr>
      <w:i/>
    </w:rPr>
  </w:style>
  <w:style w:type="paragraph" w:customStyle="1" w:styleId="OngenummerdeKopBijlage">
    <w:name w:val="OngenummerdeKopBijlage"/>
    <w:basedOn w:val="broodtekst"/>
    <w:next w:val="broodtekst"/>
    <w:rsid w:val="00D25072"/>
    <w:pPr>
      <w:pageBreakBefore/>
      <w:numPr>
        <w:numId w:val="5"/>
      </w:numPr>
      <w:spacing w:after="660" w:line="300" w:lineRule="atLeast"/>
    </w:pPr>
    <w:rPr>
      <w:sz w:val="24"/>
    </w:rPr>
  </w:style>
  <w:style w:type="paragraph" w:customStyle="1" w:styleId="BijlagenGenummerd">
    <w:name w:val="BijlagenGenummerd"/>
    <w:basedOn w:val="broodtekst"/>
    <w:next w:val="broodtekst"/>
    <w:rsid w:val="00D25072"/>
    <w:pPr>
      <w:numPr>
        <w:numId w:val="6"/>
      </w:numPr>
      <w:spacing w:before="240"/>
    </w:pPr>
    <w:rPr>
      <w:b/>
    </w:rPr>
  </w:style>
  <w:style w:type="paragraph" w:customStyle="1" w:styleId="KopBijlage">
    <w:name w:val="KopBijlage"/>
    <w:basedOn w:val="broodtekst"/>
    <w:next w:val="broodtekst"/>
    <w:rsid w:val="00D25072"/>
    <w:pPr>
      <w:pageBreakBefore/>
      <w:numPr>
        <w:numId w:val="7"/>
      </w:numPr>
      <w:spacing w:after="660" w:line="300" w:lineRule="atLeast"/>
    </w:pPr>
    <w:rPr>
      <w:sz w:val="24"/>
    </w:rPr>
  </w:style>
  <w:style w:type="paragraph" w:customStyle="1" w:styleId="BijlageKop2">
    <w:name w:val="BijlageKop2"/>
    <w:basedOn w:val="broodtekst"/>
    <w:next w:val="broodtekst"/>
    <w:rsid w:val="00D25072"/>
    <w:pPr>
      <w:numPr>
        <w:ilvl w:val="1"/>
        <w:numId w:val="7"/>
      </w:numPr>
      <w:spacing w:before="240"/>
    </w:pPr>
    <w:rPr>
      <w:b/>
    </w:rPr>
  </w:style>
  <w:style w:type="paragraph" w:customStyle="1" w:styleId="BijlageKop3">
    <w:name w:val="BijlageKop3"/>
    <w:basedOn w:val="broodtekst"/>
    <w:next w:val="broodtekst"/>
    <w:rsid w:val="00D25072"/>
    <w:pPr>
      <w:numPr>
        <w:ilvl w:val="2"/>
        <w:numId w:val="7"/>
      </w:numPr>
      <w:spacing w:before="240"/>
    </w:pPr>
    <w:rPr>
      <w:i/>
    </w:rPr>
  </w:style>
  <w:style w:type="paragraph" w:customStyle="1" w:styleId="Tussenkop">
    <w:name w:val="Tussenkop"/>
    <w:basedOn w:val="broodtekst"/>
    <w:next w:val="broodtekst"/>
    <w:rsid w:val="00D25072"/>
    <w:pPr>
      <w:spacing w:before="240"/>
      <w:ind w:left="454" w:hanging="454"/>
    </w:pPr>
    <w:rPr>
      <w:i/>
    </w:rPr>
  </w:style>
  <w:style w:type="paragraph" w:customStyle="1" w:styleId="bijschrift">
    <w:name w:val="bijschrift"/>
    <w:basedOn w:val="broodtekst"/>
    <w:rsid w:val="00D25072"/>
    <w:rPr>
      <w:sz w:val="14"/>
    </w:rPr>
  </w:style>
  <w:style w:type="paragraph" w:customStyle="1" w:styleId="tabelkop">
    <w:name w:val="tabelkop"/>
    <w:basedOn w:val="broodtekst"/>
    <w:rsid w:val="00D25072"/>
    <w:rPr>
      <w:b/>
      <w:sz w:val="14"/>
    </w:rPr>
  </w:style>
  <w:style w:type="paragraph" w:customStyle="1" w:styleId="tabeltekst">
    <w:name w:val="tabeltekst"/>
    <w:basedOn w:val="broodtekst"/>
    <w:rsid w:val="00D25072"/>
    <w:rPr>
      <w:sz w:val="14"/>
    </w:rPr>
  </w:style>
  <w:style w:type="paragraph" w:customStyle="1" w:styleId="titelcolofon">
    <w:name w:val="titelcolofon"/>
    <w:basedOn w:val="broodtekst"/>
    <w:next w:val="broodtekst"/>
    <w:rsid w:val="00D25072"/>
    <w:pPr>
      <w:spacing w:line="300" w:lineRule="atLeast"/>
    </w:pPr>
    <w:rPr>
      <w:sz w:val="24"/>
    </w:rPr>
  </w:style>
  <w:style w:type="paragraph" w:customStyle="1" w:styleId="titelinhoud">
    <w:name w:val="titelinhoud"/>
    <w:basedOn w:val="broodtekst"/>
    <w:next w:val="broodtekst"/>
    <w:rsid w:val="00D25072"/>
    <w:pPr>
      <w:spacing w:after="660" w:line="300" w:lineRule="atLeast"/>
    </w:pPr>
    <w:rPr>
      <w:sz w:val="24"/>
    </w:rPr>
  </w:style>
  <w:style w:type="paragraph" w:styleId="Inhopg2">
    <w:name w:val="toc 2"/>
    <w:basedOn w:val="Standaard"/>
    <w:next w:val="Standaard"/>
    <w:autoRedefine/>
    <w:uiPriority w:val="39"/>
    <w:rsid w:val="006E4670"/>
    <w:pPr>
      <w:tabs>
        <w:tab w:val="left" w:pos="0"/>
        <w:tab w:val="left" w:pos="6120"/>
        <w:tab w:val="right" w:pos="7655"/>
      </w:tabs>
      <w:ind w:left="-1134"/>
    </w:pPr>
    <w:rPr>
      <w:noProof/>
    </w:rPr>
  </w:style>
  <w:style w:type="paragraph" w:styleId="Inhopg3">
    <w:name w:val="toc 3"/>
    <w:basedOn w:val="Standaard"/>
    <w:next w:val="Standaard"/>
    <w:autoRedefine/>
    <w:uiPriority w:val="39"/>
    <w:rsid w:val="006E4670"/>
    <w:pPr>
      <w:tabs>
        <w:tab w:val="left" w:pos="0"/>
        <w:tab w:val="left" w:pos="6120"/>
      </w:tabs>
      <w:ind w:left="-1134" w:right="8"/>
    </w:pPr>
  </w:style>
  <w:style w:type="paragraph" w:styleId="Inhopg5">
    <w:name w:val="toc 5"/>
    <w:basedOn w:val="Standaard"/>
    <w:next w:val="Standaard"/>
    <w:autoRedefine/>
    <w:uiPriority w:val="39"/>
    <w:rsid w:val="006E4670"/>
    <w:pPr>
      <w:tabs>
        <w:tab w:val="left" w:pos="0"/>
        <w:tab w:val="left" w:pos="6120"/>
        <w:tab w:val="right" w:pos="7655"/>
      </w:tabs>
      <w:spacing w:before="240"/>
      <w:ind w:left="-1134"/>
    </w:pPr>
    <w:rPr>
      <w:b/>
    </w:rPr>
  </w:style>
  <w:style w:type="paragraph" w:styleId="Voetnoottekst">
    <w:name w:val="footnote text"/>
    <w:basedOn w:val="Standaard"/>
    <w:semiHidden/>
    <w:rsid w:val="00D25072"/>
    <w:pPr>
      <w:spacing w:line="180" w:lineRule="atLeast"/>
    </w:pPr>
    <w:rPr>
      <w:sz w:val="13"/>
      <w:szCs w:val="20"/>
    </w:rPr>
  </w:style>
  <w:style w:type="character" w:styleId="Voetnootmarkering">
    <w:name w:val="footnote reference"/>
    <w:semiHidden/>
    <w:rsid w:val="00D25072"/>
    <w:rPr>
      <w:vertAlign w:val="superscript"/>
    </w:rPr>
  </w:style>
  <w:style w:type="character" w:styleId="Hyperlink">
    <w:name w:val="Hyperlink"/>
    <w:rsid w:val="00D25072"/>
    <w:rPr>
      <w:color w:val="0000FF"/>
      <w:u w:val="single"/>
    </w:rPr>
  </w:style>
  <w:style w:type="paragraph" w:customStyle="1" w:styleId="RapportBijschrift">
    <w:name w:val="RapportBijschrift"/>
    <w:basedOn w:val="Standaard"/>
    <w:next w:val="Standaard"/>
    <w:rsid w:val="00D25072"/>
    <w:pPr>
      <w:spacing w:line="260" w:lineRule="atLeast"/>
    </w:pPr>
    <w:rPr>
      <w:rFonts w:ascii="V&amp;W Syntax (Adobe)" w:hAnsi="V&amp;W Syntax (Adobe)"/>
      <w:b/>
      <w:spacing w:val="4"/>
      <w:sz w:val="20"/>
      <w:szCs w:val="20"/>
    </w:rPr>
  </w:style>
  <w:style w:type="paragraph" w:customStyle="1" w:styleId="Groetregel">
    <w:name w:val="Groetregel"/>
    <w:basedOn w:val="Standaard"/>
    <w:rsid w:val="00D25072"/>
    <w:pPr>
      <w:keepNext/>
      <w:widowControl w:val="0"/>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after="240" w:line="240" w:lineRule="exact"/>
      <w:textAlignment w:val="baseline"/>
    </w:pPr>
    <w:rPr>
      <w:rFonts w:ascii="V&amp;W Syntax (Adobe)" w:hAnsi="V&amp;W Syntax (Adobe)"/>
      <w:sz w:val="20"/>
      <w:szCs w:val="20"/>
      <w:lang w:val="nl"/>
    </w:rPr>
  </w:style>
  <w:style w:type="paragraph" w:styleId="Index1">
    <w:name w:val="index 1"/>
    <w:basedOn w:val="Standaard"/>
    <w:next w:val="Standaard"/>
    <w:semiHidden/>
    <w:rsid w:val="00D25072"/>
    <w:pPr>
      <w:numPr>
        <w:numId w:val="8"/>
      </w:numPr>
      <w:tabs>
        <w:tab w:val="clear" w:pos="360"/>
        <w:tab w:val="right" w:leader="dot" w:pos="7258"/>
      </w:tabs>
      <w:spacing w:line="260" w:lineRule="atLeast"/>
      <w:ind w:left="190" w:hanging="190"/>
    </w:pPr>
    <w:rPr>
      <w:rFonts w:ascii="V&amp;W Syntax (Adobe)" w:hAnsi="V&amp;W Syntax (Adobe)"/>
      <w:spacing w:val="4"/>
      <w:sz w:val="20"/>
      <w:szCs w:val="20"/>
    </w:rPr>
  </w:style>
  <w:style w:type="paragraph" w:customStyle="1" w:styleId="RapportOpsomming">
    <w:name w:val="RapportOpsomming"/>
    <w:basedOn w:val="Standaard"/>
    <w:link w:val="RapportOpsommingChar"/>
    <w:rsid w:val="00D25072"/>
    <w:pPr>
      <w:numPr>
        <w:numId w:val="1"/>
      </w:numPr>
      <w:spacing w:line="260" w:lineRule="atLeast"/>
    </w:pPr>
    <w:rPr>
      <w:rFonts w:ascii="V&amp;W Syntax (Adobe)" w:hAnsi="V&amp;W Syntax (Adobe)"/>
      <w:spacing w:val="4"/>
      <w:sz w:val="20"/>
      <w:szCs w:val="20"/>
    </w:rPr>
  </w:style>
  <w:style w:type="character" w:customStyle="1" w:styleId="RapportOpsommingChar">
    <w:name w:val="RapportOpsomming Char"/>
    <w:link w:val="RapportOpsomming"/>
    <w:rsid w:val="00D25072"/>
    <w:rPr>
      <w:rFonts w:ascii="V&amp;W Syntax (Adobe)" w:hAnsi="V&amp;W Syntax (Adobe)"/>
      <w:spacing w:val="4"/>
    </w:rPr>
  </w:style>
  <w:style w:type="character" w:customStyle="1" w:styleId="Verborgentekst">
    <w:name w:val="Verborgen tekst"/>
    <w:rsid w:val="00D25072"/>
    <w:rPr>
      <w:rFonts w:ascii="Verdana" w:hAnsi="Verdana" w:cs="Arial"/>
      <w:b/>
      <w:bCs/>
      <w:i/>
      <w:vanish/>
      <w:color w:val="3366FF"/>
      <w:sz w:val="16"/>
      <w:szCs w:val="32"/>
      <w:vertAlign w:val="baseline"/>
    </w:rPr>
  </w:style>
  <w:style w:type="character" w:styleId="GevolgdeHyperlink">
    <w:name w:val="FollowedHyperlink"/>
    <w:rsid w:val="00D25072"/>
    <w:rPr>
      <w:color w:val="800080"/>
      <w:u w:val="single"/>
    </w:rPr>
  </w:style>
  <w:style w:type="paragraph" w:styleId="Ballontekst">
    <w:name w:val="Balloon Text"/>
    <w:basedOn w:val="Standaard"/>
    <w:semiHidden/>
    <w:rsid w:val="001E2D3F"/>
    <w:rPr>
      <w:rFonts w:ascii="Tahoma" w:hAnsi="Tahoma" w:cs="Tahoma"/>
      <w:sz w:val="16"/>
      <w:szCs w:val="16"/>
    </w:rPr>
  </w:style>
  <w:style w:type="character" w:customStyle="1" w:styleId="e-mailstijl22">
    <w:name w:val="e-mailstijl22"/>
    <w:semiHidden/>
    <w:rsid w:val="009B5517"/>
    <w:rPr>
      <w:rFonts w:ascii="Arial" w:hAnsi="Arial" w:cs="Arial" w:hint="default"/>
      <w:color w:val="auto"/>
      <w:sz w:val="20"/>
      <w:szCs w:val="20"/>
    </w:rPr>
  </w:style>
  <w:style w:type="character" w:styleId="Verwijzingopmerking">
    <w:name w:val="annotation reference"/>
    <w:semiHidden/>
    <w:rsid w:val="00092F51"/>
    <w:rPr>
      <w:sz w:val="16"/>
      <w:szCs w:val="16"/>
    </w:rPr>
  </w:style>
  <w:style w:type="paragraph" w:styleId="Tekstopmerking">
    <w:name w:val="annotation text"/>
    <w:basedOn w:val="Standaard"/>
    <w:semiHidden/>
    <w:rsid w:val="00092F51"/>
    <w:rPr>
      <w:sz w:val="20"/>
      <w:szCs w:val="20"/>
    </w:rPr>
  </w:style>
  <w:style w:type="paragraph" w:styleId="Onderwerpvanopmerking">
    <w:name w:val="annotation subject"/>
    <w:basedOn w:val="Tekstopmerking"/>
    <w:next w:val="Tekstopmerking"/>
    <w:semiHidden/>
    <w:rsid w:val="00092F51"/>
    <w:rPr>
      <w:b/>
      <w:bCs/>
    </w:rPr>
  </w:style>
  <w:style w:type="character" w:styleId="Paginanummer">
    <w:name w:val="page number"/>
    <w:basedOn w:val="Standaardalinea-lettertype"/>
    <w:rsid w:val="00F322C2"/>
  </w:style>
  <w:style w:type="table" w:styleId="Tabelraster">
    <w:name w:val="Table Grid"/>
    <w:basedOn w:val="Standaardtabel"/>
    <w:uiPriority w:val="59"/>
    <w:rsid w:val="00175B4E"/>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semiHidden/>
    <w:unhideWhenUsed/>
    <w:rsid w:val="00C93D2D"/>
    <w:pPr>
      <w:spacing w:before="100" w:beforeAutospacing="1" w:after="100" w:afterAutospacing="1"/>
    </w:pPr>
    <w:rPr>
      <w:rFonts w:ascii="Times New Roman" w:hAnsi="Times New Roman"/>
      <w:sz w:val="24"/>
    </w:rPr>
  </w:style>
  <w:style w:type="paragraph" w:customStyle="1" w:styleId="Geenafstand1">
    <w:name w:val="Geen afstand1"/>
    <w:qFormat/>
    <w:rsid w:val="00C93D2D"/>
    <w:rPr>
      <w:rFonts w:ascii="Calibri" w:eastAsia="Calibri" w:hAnsi="Calibri"/>
      <w:sz w:val="22"/>
      <w:szCs w:val="22"/>
      <w:lang w:eastAsia="en-US"/>
    </w:rPr>
  </w:style>
  <w:style w:type="character" w:customStyle="1" w:styleId="VoettekstChar">
    <w:name w:val="Voettekst Char"/>
    <w:link w:val="Voettekst"/>
    <w:rsid w:val="00F9059A"/>
    <w:rPr>
      <w:rFonts w:ascii="Verdana" w:hAnsi="Verdana"/>
      <w:sz w:val="18"/>
      <w:szCs w:val="18"/>
    </w:rPr>
  </w:style>
  <w:style w:type="character" w:customStyle="1" w:styleId="broodtekstChar">
    <w:name w:val="broodtekst Char"/>
    <w:basedOn w:val="Standaardalinea-lettertype"/>
    <w:link w:val="broodtekst"/>
    <w:rsid w:val="00622441"/>
    <w:rPr>
      <w:rFonts w:ascii="Verdana" w:hAnsi="Verdana"/>
      <w:sz w:val="18"/>
      <w:szCs w:val="18"/>
    </w:rPr>
  </w:style>
  <w:style w:type="paragraph" w:styleId="Lijstalinea">
    <w:name w:val="List Paragraph"/>
    <w:basedOn w:val="Lijstalinea1"/>
    <w:link w:val="LijstalineaChar"/>
    <w:uiPriority w:val="34"/>
    <w:qFormat/>
    <w:rsid w:val="009F208F"/>
    <w:pPr>
      <w:ind w:left="227"/>
    </w:pPr>
  </w:style>
  <w:style w:type="character" w:customStyle="1" w:styleId="LijstalineaChar">
    <w:name w:val="Lijstalinea Char"/>
    <w:link w:val="Lijstalinea"/>
    <w:uiPriority w:val="34"/>
    <w:rsid w:val="009F208F"/>
    <w:rPr>
      <w:rFonts w:ascii="Verdana" w:eastAsia="Verdana" w:hAnsi="Verdana"/>
      <w:sz w:val="18"/>
      <w:szCs w:val="18"/>
      <w:lang w:eastAsia="en-US"/>
    </w:rPr>
  </w:style>
  <w:style w:type="paragraph" w:customStyle="1" w:styleId="Lijstalinea1">
    <w:name w:val="Lijstalinea1"/>
    <w:basedOn w:val="Standaard"/>
    <w:semiHidden/>
    <w:rsid w:val="009F208F"/>
    <w:pPr>
      <w:numPr>
        <w:numId w:val="27"/>
      </w:numPr>
    </w:pPr>
    <w:rPr>
      <w:rFonts w:eastAsia="Verdana"/>
      <w:szCs w:val="18"/>
      <w:lang w:eastAsia="en-US"/>
    </w:rPr>
  </w:style>
  <w:style w:type="paragraph" w:customStyle="1" w:styleId="Vertrouwelijkheidsniveau">
    <w:name w:val="Vertrouwelijkheidsniveau"/>
    <w:basedOn w:val="Standaard"/>
    <w:next w:val="Standaard"/>
    <w:rsid w:val="004D6C16"/>
    <w:pPr>
      <w:autoSpaceDN w:val="0"/>
      <w:spacing w:line="180" w:lineRule="exact"/>
      <w:textAlignment w:val="baseline"/>
    </w:pPr>
    <w:rPr>
      <w:rFonts w:eastAsia="DejaVu Sans" w:cs="Lohit Hindi"/>
      <w:b/>
      <w:caps/>
      <w:color w:val="000000"/>
      <w:sz w:val="13"/>
      <w:szCs w:val="13"/>
    </w:rPr>
  </w:style>
  <w:style w:type="paragraph" w:customStyle="1" w:styleId="Default">
    <w:name w:val="Default"/>
    <w:rsid w:val="00FE59D4"/>
    <w:pPr>
      <w:autoSpaceDE w:val="0"/>
      <w:autoSpaceDN w:val="0"/>
      <w:adjustRightInd w:val="0"/>
    </w:pPr>
    <w:rPr>
      <w:rFonts w:ascii="Calibri" w:hAnsi="Calibri" w:cs="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5"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9D05FE"/>
    <w:rPr>
      <w:rFonts w:ascii="Verdana" w:hAnsi="Verdana"/>
      <w:sz w:val="18"/>
      <w:szCs w:val="24"/>
    </w:rPr>
  </w:style>
  <w:style w:type="paragraph" w:styleId="Kop1">
    <w:name w:val="heading 1"/>
    <w:aliases w:val="TbsKop 1,Hoofdstukkop,Hoofdstuk,hoofdstuk"/>
    <w:basedOn w:val="Standaard"/>
    <w:next w:val="Standaard"/>
    <w:qFormat/>
    <w:rsid w:val="00D25072"/>
    <w:pPr>
      <w:keepNext/>
      <w:outlineLvl w:val="0"/>
    </w:pPr>
    <w:rPr>
      <w:rFonts w:cs="Arial"/>
      <w:b/>
      <w:bCs/>
      <w:kern w:val="32"/>
      <w:szCs w:val="18"/>
    </w:rPr>
  </w:style>
  <w:style w:type="paragraph" w:styleId="Kop2">
    <w:name w:val="heading 2"/>
    <w:aliases w:val="TbsKop 2,Paragraafkop,Pargagraaf,paragraaf"/>
    <w:basedOn w:val="Standaard"/>
    <w:next w:val="Standaard"/>
    <w:qFormat/>
    <w:rsid w:val="00D25072"/>
    <w:pPr>
      <w:keepNext/>
      <w:outlineLvl w:val="1"/>
    </w:pPr>
    <w:rPr>
      <w:rFonts w:cs="Arial"/>
      <w:bCs/>
      <w:i/>
      <w:iCs/>
      <w:szCs w:val="28"/>
    </w:rPr>
  </w:style>
  <w:style w:type="paragraph" w:styleId="Kop3">
    <w:name w:val="heading 3"/>
    <w:aliases w:val="TbsKop 3,Subparagraafkop,subparagraaf"/>
    <w:basedOn w:val="Standaard"/>
    <w:next w:val="Standaard"/>
    <w:qFormat/>
    <w:rsid w:val="00D25072"/>
    <w:pPr>
      <w:keepNext/>
      <w:spacing w:before="240" w:after="60"/>
      <w:outlineLvl w:val="2"/>
    </w:pPr>
    <w:rPr>
      <w:rFonts w:cs="Arial"/>
      <w:b/>
      <w:bCs/>
      <w:sz w:val="26"/>
      <w:szCs w:val="26"/>
    </w:rPr>
  </w:style>
  <w:style w:type="paragraph" w:styleId="Kop4">
    <w:name w:val="heading 4"/>
    <w:aliases w:val="TbsKop 4"/>
    <w:basedOn w:val="Standaard"/>
    <w:next w:val="Standaard"/>
    <w:qFormat/>
    <w:rsid w:val="00D25072"/>
    <w:pPr>
      <w:keepNext/>
      <w:numPr>
        <w:ilvl w:val="3"/>
        <w:numId w:val="7"/>
      </w:numPr>
      <w:spacing w:before="240" w:after="60"/>
      <w:outlineLvl w:val="3"/>
    </w:pPr>
    <w:rPr>
      <w:rFonts w:ascii="Times New Roman" w:hAnsi="Times New Roman"/>
      <w:b/>
      <w:bCs/>
      <w:sz w:val="28"/>
      <w:szCs w:val="28"/>
    </w:rPr>
  </w:style>
  <w:style w:type="paragraph" w:styleId="Kop5">
    <w:name w:val="heading 5"/>
    <w:aliases w:val="TbsKop 5"/>
    <w:basedOn w:val="Standaard"/>
    <w:next w:val="Standaard"/>
    <w:qFormat/>
    <w:rsid w:val="00D25072"/>
    <w:pPr>
      <w:numPr>
        <w:ilvl w:val="4"/>
        <w:numId w:val="7"/>
      </w:numPr>
      <w:spacing w:before="240" w:after="60"/>
      <w:outlineLvl w:val="4"/>
    </w:pPr>
    <w:rPr>
      <w:b/>
      <w:bCs/>
      <w:i/>
      <w:iCs/>
      <w:sz w:val="26"/>
      <w:szCs w:val="26"/>
    </w:rPr>
  </w:style>
  <w:style w:type="paragraph" w:styleId="Kop6">
    <w:name w:val="heading 6"/>
    <w:aliases w:val="Tussenkop 2"/>
    <w:basedOn w:val="Standaard"/>
    <w:next w:val="Standaard"/>
    <w:qFormat/>
    <w:rsid w:val="00D25072"/>
    <w:pPr>
      <w:numPr>
        <w:ilvl w:val="5"/>
        <w:numId w:val="7"/>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qFormat/>
    <w:rsid w:val="00D25072"/>
    <w:pPr>
      <w:numPr>
        <w:ilvl w:val="6"/>
        <w:numId w:val="7"/>
      </w:numPr>
      <w:spacing w:before="240" w:after="60"/>
      <w:outlineLvl w:val="6"/>
    </w:pPr>
    <w:rPr>
      <w:rFonts w:ascii="Times New Roman" w:hAnsi="Times New Roman"/>
      <w:sz w:val="24"/>
    </w:rPr>
  </w:style>
  <w:style w:type="paragraph" w:styleId="Kop8">
    <w:name w:val="heading 8"/>
    <w:aliases w:val="Tussenkop 4"/>
    <w:basedOn w:val="Standaard"/>
    <w:next w:val="Standaard"/>
    <w:qFormat/>
    <w:rsid w:val="00D25072"/>
    <w:pPr>
      <w:numPr>
        <w:ilvl w:val="7"/>
        <w:numId w:val="7"/>
      </w:numPr>
      <w:spacing w:before="240" w:after="60"/>
      <w:outlineLvl w:val="7"/>
    </w:pPr>
    <w:rPr>
      <w:rFonts w:ascii="Times New Roman" w:hAnsi="Times New Roman"/>
      <w:i/>
      <w:iCs/>
      <w:sz w:val="24"/>
    </w:rPr>
  </w:style>
  <w:style w:type="paragraph" w:styleId="Kop9">
    <w:name w:val="heading 9"/>
    <w:aliases w:val="Tabelkop 1,Reference Appendix"/>
    <w:basedOn w:val="Standaard"/>
    <w:next w:val="Standaard"/>
    <w:qFormat/>
    <w:rsid w:val="00D25072"/>
    <w:pPr>
      <w:numPr>
        <w:ilvl w:val="8"/>
        <w:numId w:val="7"/>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afdeling">
    <w:name w:val="afdeling"/>
    <w:rsid w:val="00D25072"/>
    <w:rPr>
      <w:position w:val="-9"/>
    </w:rPr>
  </w:style>
  <w:style w:type="character" w:customStyle="1" w:styleId="Afzenddata">
    <w:name w:val="Afzenddata"/>
    <w:rsid w:val="00D25072"/>
    <w:rPr>
      <w:rFonts w:ascii="Verdana" w:hAnsi="Verdana" w:cs="Verdana"/>
      <w:sz w:val="13"/>
    </w:rPr>
  </w:style>
  <w:style w:type="paragraph" w:customStyle="1" w:styleId="broodtekst">
    <w:name w:val="broodtekst"/>
    <w:basedOn w:val="Standaard"/>
    <w:link w:val="broodtekstChar"/>
    <w:rsid w:val="00D25072"/>
    <w:pPr>
      <w:tabs>
        <w:tab w:val="left" w:pos="227"/>
        <w:tab w:val="left" w:pos="454"/>
        <w:tab w:val="left" w:pos="680"/>
      </w:tabs>
      <w:autoSpaceDE w:val="0"/>
      <w:autoSpaceDN w:val="0"/>
      <w:adjustRightInd w:val="0"/>
    </w:pPr>
    <w:rPr>
      <w:szCs w:val="18"/>
    </w:rPr>
  </w:style>
  <w:style w:type="paragraph" w:customStyle="1" w:styleId="Afzendgegevens">
    <w:name w:val="Afzendgegevens"/>
    <w:basedOn w:val="broodtekst"/>
    <w:rsid w:val="00D25072"/>
    <w:pPr>
      <w:tabs>
        <w:tab w:val="clear" w:pos="227"/>
        <w:tab w:val="clear" w:pos="454"/>
        <w:tab w:val="clear" w:pos="680"/>
        <w:tab w:val="left" w:pos="4440"/>
      </w:tabs>
      <w:spacing w:before="25" w:after="25" w:line="25" w:lineRule="atLeast"/>
    </w:pPr>
    <w:rPr>
      <w:sz w:val="2"/>
    </w:rPr>
  </w:style>
  <w:style w:type="character" w:customStyle="1" w:styleId="Afzendkopje">
    <w:name w:val="Afzendkopje"/>
    <w:rsid w:val="00D25072"/>
    <w:rPr>
      <w:rFonts w:ascii="Verdana" w:hAnsi="Verdana" w:cs="Verdana"/>
      <w:b/>
      <w:sz w:val="13"/>
    </w:rPr>
  </w:style>
  <w:style w:type="paragraph" w:customStyle="1" w:styleId="broodtekst-italic">
    <w:name w:val="broodtekst-italic"/>
    <w:basedOn w:val="broodtekst"/>
    <w:rsid w:val="00D25072"/>
    <w:rPr>
      <w:i/>
      <w:iCs/>
    </w:rPr>
  </w:style>
  <w:style w:type="character" w:customStyle="1" w:styleId="contactfunctie">
    <w:name w:val="contactfunctie"/>
    <w:rsid w:val="00D25072"/>
    <w:rPr>
      <w:rFonts w:ascii="Verdana" w:hAnsi="Verdana" w:cs="Verdana-Italic"/>
      <w:i/>
      <w:iCs/>
      <w:sz w:val="13"/>
    </w:rPr>
  </w:style>
  <w:style w:type="character" w:customStyle="1" w:styleId="contactfunctiemet">
    <w:name w:val="contactfunctiemet"/>
    <w:rsid w:val="00D25072"/>
    <w:rPr>
      <w:i/>
      <w:position w:val="9"/>
      <w:sz w:val="13"/>
    </w:rPr>
  </w:style>
  <w:style w:type="character" w:customStyle="1" w:styleId="contactpersoon">
    <w:name w:val="contactpersoon"/>
    <w:rsid w:val="00D25072"/>
    <w:rPr>
      <w:sz w:val="13"/>
    </w:rPr>
  </w:style>
  <w:style w:type="paragraph" w:customStyle="1" w:styleId="datumonderwerp">
    <w:name w:val="datumonderwerp"/>
    <w:basedOn w:val="broodtekst"/>
    <w:rsid w:val="00D25072"/>
    <w:pPr>
      <w:tabs>
        <w:tab w:val="clear" w:pos="227"/>
        <w:tab w:val="clear" w:pos="454"/>
        <w:tab w:val="clear" w:pos="680"/>
        <w:tab w:val="left" w:pos="794"/>
      </w:tabs>
    </w:pPr>
  </w:style>
  <w:style w:type="paragraph" w:customStyle="1" w:styleId="Huisstijl-Adres">
    <w:name w:val="Huisstijl-Adres"/>
    <w:basedOn w:val="broodtekst"/>
    <w:rsid w:val="00D25072"/>
    <w:pPr>
      <w:tabs>
        <w:tab w:val="left" w:pos="192"/>
      </w:tabs>
      <w:spacing w:after="90" w:line="180" w:lineRule="exact"/>
    </w:pPr>
    <w:rPr>
      <w:noProof/>
      <w:sz w:val="13"/>
      <w:szCs w:val="13"/>
    </w:rPr>
  </w:style>
  <w:style w:type="paragraph" w:customStyle="1" w:styleId="Directoraat">
    <w:name w:val="Directoraat"/>
    <w:basedOn w:val="Huisstijl-Adres"/>
    <w:rsid w:val="00D25072"/>
    <w:pPr>
      <w:spacing w:after="0" w:line="180" w:lineRule="atLeast"/>
    </w:pPr>
    <w:rPr>
      <w:b/>
    </w:rPr>
  </w:style>
  <w:style w:type="paragraph" w:customStyle="1" w:styleId="Directoraatnaam">
    <w:name w:val="Directoraatnaam"/>
    <w:basedOn w:val="Directoraat"/>
    <w:rsid w:val="00D25072"/>
  </w:style>
  <w:style w:type="paragraph" w:customStyle="1" w:styleId="Directoraatnam">
    <w:name w:val="Directoraatnam"/>
    <w:basedOn w:val="Directoraat"/>
    <w:rsid w:val="00D25072"/>
  </w:style>
  <w:style w:type="character" w:customStyle="1" w:styleId="emailadres">
    <w:name w:val="emailadres"/>
    <w:rsid w:val="00D25072"/>
    <w:rPr>
      <w:position w:val="9"/>
      <w:sz w:val="13"/>
    </w:rPr>
  </w:style>
  <w:style w:type="paragraph" w:customStyle="1" w:styleId="Huisstijl-Gegeven">
    <w:name w:val="Huisstijl-Gegeven"/>
    <w:basedOn w:val="broodtekst"/>
    <w:rsid w:val="00D25072"/>
    <w:pPr>
      <w:spacing w:after="92" w:line="180" w:lineRule="atLeast"/>
    </w:pPr>
    <w:rPr>
      <w:noProof/>
      <w:sz w:val="13"/>
    </w:rPr>
  </w:style>
  <w:style w:type="character" w:customStyle="1" w:styleId="Huisstijl-GegevenCharChar">
    <w:name w:val="Huisstijl-Gegeven Char Char"/>
    <w:rsid w:val="00D25072"/>
    <w:rPr>
      <w:rFonts w:ascii="Verdana" w:hAnsi="Verdana"/>
      <w:noProof/>
      <w:sz w:val="13"/>
      <w:szCs w:val="24"/>
      <w:lang w:val="nl-NL" w:eastAsia="nl-NL" w:bidi="ar-SA"/>
    </w:rPr>
  </w:style>
  <w:style w:type="paragraph" w:customStyle="1" w:styleId="Huisstijl-KixCode">
    <w:name w:val="Huisstijl-KixCode"/>
    <w:basedOn w:val="broodtekst"/>
    <w:rsid w:val="00D25072"/>
    <w:pPr>
      <w:spacing w:before="60"/>
    </w:pPr>
    <w:rPr>
      <w:rFonts w:ascii="KIX Barcode" w:hAnsi="KIX Barcode"/>
      <w:b/>
      <w:bCs/>
      <w:smallCaps/>
      <w:noProof/>
      <w:sz w:val="24"/>
    </w:rPr>
  </w:style>
  <w:style w:type="paragraph" w:customStyle="1" w:styleId="Huisstijl-Kopje">
    <w:name w:val="Huisstijl-Kopje"/>
    <w:basedOn w:val="broodtekst"/>
    <w:rsid w:val="00D25072"/>
    <w:pPr>
      <w:spacing w:line="180" w:lineRule="atLeast"/>
    </w:pPr>
    <w:rPr>
      <w:b/>
      <w:sz w:val="13"/>
    </w:rPr>
  </w:style>
  <w:style w:type="paragraph" w:customStyle="1" w:styleId="Huisstijl-NAW">
    <w:name w:val="Huisstijl-NAW"/>
    <w:basedOn w:val="broodtekst"/>
    <w:rsid w:val="00D25072"/>
    <w:rPr>
      <w:noProof/>
    </w:rPr>
  </w:style>
  <w:style w:type="paragraph" w:customStyle="1" w:styleId="Huisstijl-Paginanummering">
    <w:name w:val="Huisstijl-Paginanummering"/>
    <w:basedOn w:val="broodtekst"/>
    <w:rsid w:val="00D25072"/>
    <w:pPr>
      <w:spacing w:line="180" w:lineRule="exact"/>
    </w:pPr>
    <w:rPr>
      <w:noProof/>
      <w:sz w:val="13"/>
    </w:rPr>
  </w:style>
  <w:style w:type="paragraph" w:customStyle="1" w:styleId="Huisstijl-Retouradres">
    <w:name w:val="Huisstijl-Retouradres"/>
    <w:basedOn w:val="broodtekst"/>
    <w:rsid w:val="00D25072"/>
    <w:pPr>
      <w:spacing w:line="180" w:lineRule="exact"/>
    </w:pPr>
    <w:rPr>
      <w:noProof/>
      <w:sz w:val="13"/>
    </w:rPr>
  </w:style>
  <w:style w:type="paragraph" w:customStyle="1" w:styleId="Huisstijl-Rubricering">
    <w:name w:val="Huisstijl-Rubricering"/>
    <w:basedOn w:val="broodtekst"/>
    <w:rsid w:val="00D25072"/>
    <w:pPr>
      <w:spacing w:line="180" w:lineRule="exact"/>
    </w:pPr>
    <w:rPr>
      <w:b/>
      <w:bCs/>
      <w:caps/>
      <w:noProof/>
      <w:sz w:val="13"/>
      <w:szCs w:val="13"/>
    </w:rPr>
  </w:style>
  <w:style w:type="paragraph" w:customStyle="1" w:styleId="Huisstijl-Voorwaarden">
    <w:name w:val="Huisstijl-Voorwaarden"/>
    <w:basedOn w:val="broodtekst"/>
    <w:rsid w:val="00D25072"/>
    <w:pPr>
      <w:spacing w:line="180" w:lineRule="exact"/>
    </w:pPr>
    <w:rPr>
      <w:i/>
      <w:noProof/>
      <w:sz w:val="13"/>
    </w:rPr>
  </w:style>
  <w:style w:type="paragraph" w:styleId="Koptekst">
    <w:name w:val="header"/>
    <w:basedOn w:val="broodtekst"/>
    <w:rsid w:val="00D25072"/>
    <w:pPr>
      <w:tabs>
        <w:tab w:val="center" w:pos="4536"/>
        <w:tab w:val="right" w:pos="9072"/>
      </w:tabs>
    </w:pPr>
  </w:style>
  <w:style w:type="paragraph" w:customStyle="1" w:styleId="minofdir">
    <w:name w:val="minofdir"/>
    <w:basedOn w:val="Standaard"/>
    <w:rsid w:val="00D25072"/>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rsid w:val="00D25072"/>
    <w:pPr>
      <w:numPr>
        <w:numId w:val="2"/>
      </w:numPr>
      <w:tabs>
        <w:tab w:val="clear" w:pos="360"/>
        <w:tab w:val="left" w:pos="907"/>
        <w:tab w:val="left" w:pos="1134"/>
        <w:tab w:val="left" w:pos="1361"/>
        <w:tab w:val="left" w:pos="1588"/>
        <w:tab w:val="left" w:pos="1814"/>
        <w:tab w:val="left" w:pos="2041"/>
      </w:tabs>
    </w:pPr>
  </w:style>
  <w:style w:type="paragraph" w:customStyle="1" w:styleId="opsomming-cijfer">
    <w:name w:val="opsomming-cijfer"/>
    <w:basedOn w:val="broodtekst"/>
    <w:rsid w:val="00D25072"/>
    <w:pPr>
      <w:numPr>
        <w:numId w:val="3"/>
      </w:numPr>
      <w:tabs>
        <w:tab w:val="clear" w:pos="360"/>
        <w:tab w:val="left" w:pos="907"/>
        <w:tab w:val="left" w:pos="1134"/>
        <w:tab w:val="left" w:pos="1361"/>
        <w:tab w:val="left" w:pos="1588"/>
        <w:tab w:val="left" w:pos="1814"/>
        <w:tab w:val="left" w:pos="2041"/>
      </w:tabs>
    </w:pPr>
  </w:style>
  <w:style w:type="character" w:customStyle="1" w:styleId="referentiegegevens">
    <w:name w:val="referentiegegevens"/>
    <w:rsid w:val="00D25072"/>
    <w:rPr>
      <w:rFonts w:ascii="Verdana" w:hAnsi="Verdana" w:cs="Verdana"/>
      <w:position w:val="0"/>
      <w:sz w:val="13"/>
      <w:szCs w:val="18"/>
    </w:rPr>
  </w:style>
  <w:style w:type="character" w:customStyle="1" w:styleId="referentiegegevensitalic">
    <w:name w:val="referentiegegevensitalic"/>
    <w:rsid w:val="00D25072"/>
    <w:rPr>
      <w:i/>
    </w:rPr>
  </w:style>
  <w:style w:type="character" w:customStyle="1" w:styleId="referentiegegevensleeg">
    <w:name w:val="referentiegegevensleeg"/>
    <w:rsid w:val="00D25072"/>
    <w:rPr>
      <w:position w:val="-9"/>
    </w:rPr>
  </w:style>
  <w:style w:type="character" w:customStyle="1" w:styleId="referentiegegevensleeggroot">
    <w:name w:val="referentiegegevensleeggroot"/>
    <w:rsid w:val="00D25072"/>
    <w:rPr>
      <w:rFonts w:ascii="Verdana-Bold" w:hAnsi="Verdana-Bold" w:cs="Verdana-Bold"/>
      <w:bCs/>
      <w:smallCaps/>
      <w:position w:val="-26"/>
    </w:rPr>
  </w:style>
  <w:style w:type="paragraph" w:customStyle="1" w:styleId="referentiegegevensviereneenhalf">
    <w:name w:val="referentiegegevensviereneenhalf"/>
    <w:basedOn w:val="broodtekst"/>
    <w:rsid w:val="00D25072"/>
    <w:pPr>
      <w:spacing w:line="90" w:lineRule="exact"/>
    </w:pPr>
    <w:rPr>
      <w:sz w:val="2"/>
    </w:rPr>
  </w:style>
  <w:style w:type="paragraph" w:customStyle="1" w:styleId="referentiegegevparagraaf">
    <w:name w:val="referentiegegevparagraaf"/>
    <w:basedOn w:val="broodtekst"/>
    <w:rsid w:val="00D25072"/>
    <w:pPr>
      <w:spacing w:before="25" w:after="25" w:line="130" w:lineRule="atLeast"/>
    </w:pPr>
    <w:rPr>
      <w:noProof/>
      <w:sz w:val="13"/>
      <w:lang w:eastAsia="en-US"/>
    </w:rPr>
  </w:style>
  <w:style w:type="character" w:customStyle="1" w:styleId="referentiekopjes">
    <w:name w:val="referentiekopjes"/>
    <w:rsid w:val="00D25072"/>
    <w:rPr>
      <w:rFonts w:ascii="Verdana" w:hAnsi="Verdana" w:cs="Verdana"/>
      <w:b/>
      <w:position w:val="0"/>
      <w:sz w:val="13"/>
      <w:szCs w:val="18"/>
    </w:rPr>
  </w:style>
  <w:style w:type="paragraph" w:customStyle="1" w:styleId="refgegeven-zonder">
    <w:name w:val="refgegeven-zonder"/>
    <w:basedOn w:val="broodtekst"/>
    <w:rsid w:val="00D25072"/>
    <w:pPr>
      <w:spacing w:line="180" w:lineRule="atLeast"/>
    </w:pPr>
    <w:rPr>
      <w:noProof/>
      <w:sz w:val="13"/>
    </w:rPr>
  </w:style>
  <w:style w:type="paragraph" w:customStyle="1" w:styleId="refkopje-zonder">
    <w:name w:val="refkopje-zonder"/>
    <w:basedOn w:val="broodtekst"/>
    <w:next w:val="refgegeven-zonder"/>
    <w:rsid w:val="00D25072"/>
    <w:pPr>
      <w:spacing w:line="180" w:lineRule="exact"/>
    </w:pPr>
    <w:rPr>
      <w:b/>
      <w:noProof/>
      <w:sz w:val="13"/>
    </w:rPr>
  </w:style>
  <w:style w:type="paragraph" w:styleId="Voettekst">
    <w:name w:val="footer"/>
    <w:basedOn w:val="broodtekst"/>
    <w:link w:val="VoettekstChar"/>
    <w:rsid w:val="00D25072"/>
    <w:pPr>
      <w:tabs>
        <w:tab w:val="center" w:pos="4536"/>
        <w:tab w:val="right" w:pos="9072"/>
      </w:tabs>
    </w:pPr>
  </w:style>
  <w:style w:type="character" w:customStyle="1" w:styleId="w1">
    <w:name w:val="w1"/>
    <w:rsid w:val="00D25072"/>
    <w:rPr>
      <w:rFonts w:ascii="Verdana" w:hAnsi="Verdana" w:cs="Verdana"/>
      <w:sz w:val="9"/>
    </w:rPr>
  </w:style>
  <w:style w:type="paragraph" w:styleId="Inhopg1">
    <w:name w:val="toc 1"/>
    <w:basedOn w:val="Standaard"/>
    <w:next w:val="Standaard"/>
    <w:autoRedefine/>
    <w:uiPriority w:val="39"/>
    <w:rsid w:val="006E4670"/>
    <w:pPr>
      <w:tabs>
        <w:tab w:val="left" w:pos="0"/>
        <w:tab w:val="left" w:pos="6120"/>
      </w:tabs>
      <w:spacing w:before="240"/>
      <w:ind w:left="-1134"/>
    </w:pPr>
    <w:rPr>
      <w:b/>
    </w:rPr>
  </w:style>
  <w:style w:type="paragraph" w:customStyle="1" w:styleId="titel">
    <w:name w:val="titel"/>
    <w:basedOn w:val="broodtekst"/>
    <w:next w:val="broodtekst"/>
    <w:rsid w:val="00D25072"/>
    <w:pPr>
      <w:spacing w:line="300" w:lineRule="atLeast"/>
    </w:pPr>
    <w:rPr>
      <w:b/>
      <w:sz w:val="24"/>
    </w:rPr>
  </w:style>
  <w:style w:type="paragraph" w:customStyle="1" w:styleId="subtitel">
    <w:name w:val="subtitel"/>
    <w:basedOn w:val="broodtekst"/>
    <w:next w:val="broodtekst"/>
    <w:rsid w:val="00D25072"/>
  </w:style>
  <w:style w:type="paragraph" w:customStyle="1" w:styleId="koptekst0">
    <w:name w:val="koptekst"/>
    <w:basedOn w:val="broodtekst"/>
    <w:rsid w:val="00D25072"/>
    <w:pPr>
      <w:spacing w:line="180" w:lineRule="atLeast"/>
    </w:pPr>
    <w:rPr>
      <w:b/>
      <w:sz w:val="13"/>
    </w:rPr>
  </w:style>
  <w:style w:type="paragraph" w:customStyle="1" w:styleId="OngenummerdeKop">
    <w:name w:val="OngenummerdeKop"/>
    <w:basedOn w:val="broodtekst"/>
    <w:next w:val="broodtekst"/>
    <w:rsid w:val="00D25072"/>
    <w:pPr>
      <w:pageBreakBefore/>
      <w:spacing w:after="660" w:line="300" w:lineRule="atLeast"/>
    </w:pPr>
    <w:rPr>
      <w:sz w:val="24"/>
    </w:rPr>
  </w:style>
  <w:style w:type="paragraph" w:customStyle="1" w:styleId="GenummerdHoofdstuk">
    <w:name w:val="GenummerdHoofdstuk"/>
    <w:basedOn w:val="broodtekst"/>
    <w:next w:val="broodtekst"/>
    <w:rsid w:val="00D25072"/>
    <w:pPr>
      <w:pageBreakBefore/>
      <w:numPr>
        <w:numId w:val="4"/>
      </w:numPr>
      <w:spacing w:after="660" w:line="300" w:lineRule="atLeast"/>
    </w:pPr>
    <w:rPr>
      <w:sz w:val="24"/>
    </w:rPr>
  </w:style>
  <w:style w:type="paragraph" w:customStyle="1" w:styleId="Paragraaf">
    <w:name w:val="Paragraaf"/>
    <w:basedOn w:val="broodtekst"/>
    <w:next w:val="broodtekst"/>
    <w:rsid w:val="00D25072"/>
    <w:pPr>
      <w:numPr>
        <w:ilvl w:val="1"/>
        <w:numId w:val="4"/>
      </w:numPr>
      <w:spacing w:before="240"/>
    </w:pPr>
    <w:rPr>
      <w:b/>
    </w:rPr>
  </w:style>
  <w:style w:type="paragraph" w:customStyle="1" w:styleId="Subparagraaf">
    <w:name w:val="Subparagraaf"/>
    <w:basedOn w:val="broodtekst"/>
    <w:next w:val="broodtekst"/>
    <w:rsid w:val="00D25072"/>
    <w:pPr>
      <w:numPr>
        <w:ilvl w:val="2"/>
        <w:numId w:val="4"/>
      </w:numPr>
      <w:spacing w:before="240"/>
    </w:pPr>
    <w:rPr>
      <w:i/>
    </w:rPr>
  </w:style>
  <w:style w:type="paragraph" w:customStyle="1" w:styleId="OngenummerdeKopBijlage">
    <w:name w:val="OngenummerdeKopBijlage"/>
    <w:basedOn w:val="broodtekst"/>
    <w:next w:val="broodtekst"/>
    <w:rsid w:val="00D25072"/>
    <w:pPr>
      <w:pageBreakBefore/>
      <w:numPr>
        <w:numId w:val="5"/>
      </w:numPr>
      <w:spacing w:after="660" w:line="300" w:lineRule="atLeast"/>
    </w:pPr>
    <w:rPr>
      <w:sz w:val="24"/>
    </w:rPr>
  </w:style>
  <w:style w:type="paragraph" w:customStyle="1" w:styleId="BijlagenGenummerd">
    <w:name w:val="BijlagenGenummerd"/>
    <w:basedOn w:val="broodtekst"/>
    <w:next w:val="broodtekst"/>
    <w:rsid w:val="00D25072"/>
    <w:pPr>
      <w:numPr>
        <w:numId w:val="6"/>
      </w:numPr>
      <w:spacing w:before="240"/>
    </w:pPr>
    <w:rPr>
      <w:b/>
    </w:rPr>
  </w:style>
  <w:style w:type="paragraph" w:customStyle="1" w:styleId="KopBijlage">
    <w:name w:val="KopBijlage"/>
    <w:basedOn w:val="broodtekst"/>
    <w:next w:val="broodtekst"/>
    <w:rsid w:val="00D25072"/>
    <w:pPr>
      <w:pageBreakBefore/>
      <w:numPr>
        <w:numId w:val="7"/>
      </w:numPr>
      <w:spacing w:after="660" w:line="300" w:lineRule="atLeast"/>
    </w:pPr>
    <w:rPr>
      <w:sz w:val="24"/>
    </w:rPr>
  </w:style>
  <w:style w:type="paragraph" w:customStyle="1" w:styleId="BijlageKop2">
    <w:name w:val="BijlageKop2"/>
    <w:basedOn w:val="broodtekst"/>
    <w:next w:val="broodtekst"/>
    <w:rsid w:val="00D25072"/>
    <w:pPr>
      <w:numPr>
        <w:ilvl w:val="1"/>
        <w:numId w:val="7"/>
      </w:numPr>
      <w:spacing w:before="240"/>
    </w:pPr>
    <w:rPr>
      <w:b/>
    </w:rPr>
  </w:style>
  <w:style w:type="paragraph" w:customStyle="1" w:styleId="BijlageKop3">
    <w:name w:val="BijlageKop3"/>
    <w:basedOn w:val="broodtekst"/>
    <w:next w:val="broodtekst"/>
    <w:rsid w:val="00D25072"/>
    <w:pPr>
      <w:numPr>
        <w:ilvl w:val="2"/>
        <w:numId w:val="7"/>
      </w:numPr>
      <w:spacing w:before="240"/>
    </w:pPr>
    <w:rPr>
      <w:i/>
    </w:rPr>
  </w:style>
  <w:style w:type="paragraph" w:customStyle="1" w:styleId="Tussenkop">
    <w:name w:val="Tussenkop"/>
    <w:basedOn w:val="broodtekst"/>
    <w:next w:val="broodtekst"/>
    <w:rsid w:val="00D25072"/>
    <w:pPr>
      <w:spacing w:before="240"/>
      <w:ind w:left="454" w:hanging="454"/>
    </w:pPr>
    <w:rPr>
      <w:i/>
    </w:rPr>
  </w:style>
  <w:style w:type="paragraph" w:customStyle="1" w:styleId="bijschrift">
    <w:name w:val="bijschrift"/>
    <w:basedOn w:val="broodtekst"/>
    <w:rsid w:val="00D25072"/>
    <w:rPr>
      <w:sz w:val="14"/>
    </w:rPr>
  </w:style>
  <w:style w:type="paragraph" w:customStyle="1" w:styleId="tabelkop">
    <w:name w:val="tabelkop"/>
    <w:basedOn w:val="broodtekst"/>
    <w:rsid w:val="00D25072"/>
    <w:rPr>
      <w:b/>
      <w:sz w:val="14"/>
    </w:rPr>
  </w:style>
  <w:style w:type="paragraph" w:customStyle="1" w:styleId="tabeltekst">
    <w:name w:val="tabeltekst"/>
    <w:basedOn w:val="broodtekst"/>
    <w:rsid w:val="00D25072"/>
    <w:rPr>
      <w:sz w:val="14"/>
    </w:rPr>
  </w:style>
  <w:style w:type="paragraph" w:customStyle="1" w:styleId="titelcolofon">
    <w:name w:val="titelcolofon"/>
    <w:basedOn w:val="broodtekst"/>
    <w:next w:val="broodtekst"/>
    <w:rsid w:val="00D25072"/>
    <w:pPr>
      <w:spacing w:line="300" w:lineRule="atLeast"/>
    </w:pPr>
    <w:rPr>
      <w:sz w:val="24"/>
    </w:rPr>
  </w:style>
  <w:style w:type="paragraph" w:customStyle="1" w:styleId="titelinhoud">
    <w:name w:val="titelinhoud"/>
    <w:basedOn w:val="broodtekst"/>
    <w:next w:val="broodtekst"/>
    <w:rsid w:val="00D25072"/>
    <w:pPr>
      <w:spacing w:after="660" w:line="300" w:lineRule="atLeast"/>
    </w:pPr>
    <w:rPr>
      <w:sz w:val="24"/>
    </w:rPr>
  </w:style>
  <w:style w:type="paragraph" w:styleId="Inhopg2">
    <w:name w:val="toc 2"/>
    <w:basedOn w:val="Standaard"/>
    <w:next w:val="Standaard"/>
    <w:autoRedefine/>
    <w:uiPriority w:val="39"/>
    <w:rsid w:val="006E4670"/>
    <w:pPr>
      <w:tabs>
        <w:tab w:val="left" w:pos="0"/>
        <w:tab w:val="left" w:pos="6120"/>
        <w:tab w:val="right" w:pos="7655"/>
      </w:tabs>
      <w:ind w:left="-1134"/>
    </w:pPr>
    <w:rPr>
      <w:noProof/>
    </w:rPr>
  </w:style>
  <w:style w:type="paragraph" w:styleId="Inhopg3">
    <w:name w:val="toc 3"/>
    <w:basedOn w:val="Standaard"/>
    <w:next w:val="Standaard"/>
    <w:autoRedefine/>
    <w:uiPriority w:val="39"/>
    <w:rsid w:val="006E4670"/>
    <w:pPr>
      <w:tabs>
        <w:tab w:val="left" w:pos="0"/>
        <w:tab w:val="left" w:pos="6120"/>
      </w:tabs>
      <w:ind w:left="-1134" w:right="8"/>
    </w:pPr>
  </w:style>
  <w:style w:type="paragraph" w:styleId="Inhopg5">
    <w:name w:val="toc 5"/>
    <w:basedOn w:val="Standaard"/>
    <w:next w:val="Standaard"/>
    <w:autoRedefine/>
    <w:uiPriority w:val="39"/>
    <w:rsid w:val="006E4670"/>
    <w:pPr>
      <w:tabs>
        <w:tab w:val="left" w:pos="0"/>
        <w:tab w:val="left" w:pos="6120"/>
        <w:tab w:val="right" w:pos="7655"/>
      </w:tabs>
      <w:spacing w:before="240"/>
      <w:ind w:left="-1134"/>
    </w:pPr>
    <w:rPr>
      <w:b/>
    </w:rPr>
  </w:style>
  <w:style w:type="paragraph" w:styleId="Voetnoottekst">
    <w:name w:val="footnote text"/>
    <w:basedOn w:val="Standaard"/>
    <w:semiHidden/>
    <w:rsid w:val="00D25072"/>
    <w:pPr>
      <w:spacing w:line="180" w:lineRule="atLeast"/>
    </w:pPr>
    <w:rPr>
      <w:sz w:val="13"/>
      <w:szCs w:val="20"/>
    </w:rPr>
  </w:style>
  <w:style w:type="character" w:styleId="Voetnootmarkering">
    <w:name w:val="footnote reference"/>
    <w:semiHidden/>
    <w:rsid w:val="00D25072"/>
    <w:rPr>
      <w:vertAlign w:val="superscript"/>
    </w:rPr>
  </w:style>
  <w:style w:type="character" w:styleId="Hyperlink">
    <w:name w:val="Hyperlink"/>
    <w:rsid w:val="00D25072"/>
    <w:rPr>
      <w:color w:val="0000FF"/>
      <w:u w:val="single"/>
    </w:rPr>
  </w:style>
  <w:style w:type="paragraph" w:customStyle="1" w:styleId="RapportBijschrift">
    <w:name w:val="RapportBijschrift"/>
    <w:basedOn w:val="Standaard"/>
    <w:next w:val="Standaard"/>
    <w:rsid w:val="00D25072"/>
    <w:pPr>
      <w:spacing w:line="260" w:lineRule="atLeast"/>
    </w:pPr>
    <w:rPr>
      <w:rFonts w:ascii="V&amp;W Syntax (Adobe)" w:hAnsi="V&amp;W Syntax (Adobe)"/>
      <w:b/>
      <w:spacing w:val="4"/>
      <w:sz w:val="20"/>
      <w:szCs w:val="20"/>
    </w:rPr>
  </w:style>
  <w:style w:type="paragraph" w:customStyle="1" w:styleId="Groetregel">
    <w:name w:val="Groetregel"/>
    <w:basedOn w:val="Standaard"/>
    <w:rsid w:val="00D25072"/>
    <w:pPr>
      <w:keepNext/>
      <w:widowControl w:val="0"/>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after="240" w:line="240" w:lineRule="exact"/>
      <w:textAlignment w:val="baseline"/>
    </w:pPr>
    <w:rPr>
      <w:rFonts w:ascii="V&amp;W Syntax (Adobe)" w:hAnsi="V&amp;W Syntax (Adobe)"/>
      <w:sz w:val="20"/>
      <w:szCs w:val="20"/>
      <w:lang w:val="nl"/>
    </w:rPr>
  </w:style>
  <w:style w:type="paragraph" w:styleId="Index1">
    <w:name w:val="index 1"/>
    <w:basedOn w:val="Standaard"/>
    <w:next w:val="Standaard"/>
    <w:semiHidden/>
    <w:rsid w:val="00D25072"/>
    <w:pPr>
      <w:numPr>
        <w:numId w:val="8"/>
      </w:numPr>
      <w:tabs>
        <w:tab w:val="clear" w:pos="360"/>
        <w:tab w:val="right" w:leader="dot" w:pos="7258"/>
      </w:tabs>
      <w:spacing w:line="260" w:lineRule="atLeast"/>
      <w:ind w:left="190" w:hanging="190"/>
    </w:pPr>
    <w:rPr>
      <w:rFonts w:ascii="V&amp;W Syntax (Adobe)" w:hAnsi="V&amp;W Syntax (Adobe)"/>
      <w:spacing w:val="4"/>
      <w:sz w:val="20"/>
      <w:szCs w:val="20"/>
    </w:rPr>
  </w:style>
  <w:style w:type="paragraph" w:customStyle="1" w:styleId="RapportOpsomming">
    <w:name w:val="RapportOpsomming"/>
    <w:basedOn w:val="Standaard"/>
    <w:link w:val="RapportOpsommingChar"/>
    <w:rsid w:val="00D25072"/>
    <w:pPr>
      <w:numPr>
        <w:numId w:val="1"/>
      </w:numPr>
      <w:spacing w:line="260" w:lineRule="atLeast"/>
    </w:pPr>
    <w:rPr>
      <w:rFonts w:ascii="V&amp;W Syntax (Adobe)" w:hAnsi="V&amp;W Syntax (Adobe)"/>
      <w:spacing w:val="4"/>
      <w:sz w:val="20"/>
      <w:szCs w:val="20"/>
    </w:rPr>
  </w:style>
  <w:style w:type="character" w:customStyle="1" w:styleId="RapportOpsommingChar">
    <w:name w:val="RapportOpsomming Char"/>
    <w:link w:val="RapportOpsomming"/>
    <w:rsid w:val="00D25072"/>
    <w:rPr>
      <w:rFonts w:ascii="V&amp;W Syntax (Adobe)" w:hAnsi="V&amp;W Syntax (Adobe)"/>
      <w:spacing w:val="4"/>
    </w:rPr>
  </w:style>
  <w:style w:type="character" w:customStyle="1" w:styleId="Verborgentekst">
    <w:name w:val="Verborgen tekst"/>
    <w:rsid w:val="00D25072"/>
    <w:rPr>
      <w:rFonts w:ascii="Verdana" w:hAnsi="Verdana" w:cs="Arial"/>
      <w:b/>
      <w:bCs/>
      <w:i/>
      <w:vanish/>
      <w:color w:val="3366FF"/>
      <w:sz w:val="16"/>
      <w:szCs w:val="32"/>
      <w:vertAlign w:val="baseline"/>
    </w:rPr>
  </w:style>
  <w:style w:type="character" w:styleId="GevolgdeHyperlink">
    <w:name w:val="FollowedHyperlink"/>
    <w:rsid w:val="00D25072"/>
    <w:rPr>
      <w:color w:val="800080"/>
      <w:u w:val="single"/>
    </w:rPr>
  </w:style>
  <w:style w:type="paragraph" w:styleId="Ballontekst">
    <w:name w:val="Balloon Text"/>
    <w:basedOn w:val="Standaard"/>
    <w:semiHidden/>
    <w:rsid w:val="001E2D3F"/>
    <w:rPr>
      <w:rFonts w:ascii="Tahoma" w:hAnsi="Tahoma" w:cs="Tahoma"/>
      <w:sz w:val="16"/>
      <w:szCs w:val="16"/>
    </w:rPr>
  </w:style>
  <w:style w:type="character" w:customStyle="1" w:styleId="e-mailstijl22">
    <w:name w:val="e-mailstijl22"/>
    <w:semiHidden/>
    <w:rsid w:val="009B5517"/>
    <w:rPr>
      <w:rFonts w:ascii="Arial" w:hAnsi="Arial" w:cs="Arial" w:hint="default"/>
      <w:color w:val="auto"/>
      <w:sz w:val="20"/>
      <w:szCs w:val="20"/>
    </w:rPr>
  </w:style>
  <w:style w:type="character" w:styleId="Verwijzingopmerking">
    <w:name w:val="annotation reference"/>
    <w:semiHidden/>
    <w:rsid w:val="00092F51"/>
    <w:rPr>
      <w:sz w:val="16"/>
      <w:szCs w:val="16"/>
    </w:rPr>
  </w:style>
  <w:style w:type="paragraph" w:styleId="Tekstopmerking">
    <w:name w:val="annotation text"/>
    <w:basedOn w:val="Standaard"/>
    <w:semiHidden/>
    <w:rsid w:val="00092F51"/>
    <w:rPr>
      <w:sz w:val="20"/>
      <w:szCs w:val="20"/>
    </w:rPr>
  </w:style>
  <w:style w:type="paragraph" w:styleId="Onderwerpvanopmerking">
    <w:name w:val="annotation subject"/>
    <w:basedOn w:val="Tekstopmerking"/>
    <w:next w:val="Tekstopmerking"/>
    <w:semiHidden/>
    <w:rsid w:val="00092F51"/>
    <w:rPr>
      <w:b/>
      <w:bCs/>
    </w:rPr>
  </w:style>
  <w:style w:type="character" w:styleId="Paginanummer">
    <w:name w:val="page number"/>
    <w:basedOn w:val="Standaardalinea-lettertype"/>
    <w:rsid w:val="00F322C2"/>
  </w:style>
  <w:style w:type="table" w:styleId="Tabelraster">
    <w:name w:val="Table Grid"/>
    <w:basedOn w:val="Standaardtabel"/>
    <w:uiPriority w:val="59"/>
    <w:rsid w:val="00175B4E"/>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semiHidden/>
    <w:unhideWhenUsed/>
    <w:rsid w:val="00C93D2D"/>
    <w:pPr>
      <w:spacing w:before="100" w:beforeAutospacing="1" w:after="100" w:afterAutospacing="1"/>
    </w:pPr>
    <w:rPr>
      <w:rFonts w:ascii="Times New Roman" w:hAnsi="Times New Roman"/>
      <w:sz w:val="24"/>
    </w:rPr>
  </w:style>
  <w:style w:type="paragraph" w:customStyle="1" w:styleId="Geenafstand1">
    <w:name w:val="Geen afstand1"/>
    <w:qFormat/>
    <w:rsid w:val="00C93D2D"/>
    <w:rPr>
      <w:rFonts w:ascii="Calibri" w:eastAsia="Calibri" w:hAnsi="Calibri"/>
      <w:sz w:val="22"/>
      <w:szCs w:val="22"/>
      <w:lang w:eastAsia="en-US"/>
    </w:rPr>
  </w:style>
  <w:style w:type="character" w:customStyle="1" w:styleId="VoettekstChar">
    <w:name w:val="Voettekst Char"/>
    <w:link w:val="Voettekst"/>
    <w:rsid w:val="00F9059A"/>
    <w:rPr>
      <w:rFonts w:ascii="Verdana" w:hAnsi="Verdana"/>
      <w:sz w:val="18"/>
      <w:szCs w:val="18"/>
    </w:rPr>
  </w:style>
  <w:style w:type="character" w:customStyle="1" w:styleId="broodtekstChar">
    <w:name w:val="broodtekst Char"/>
    <w:basedOn w:val="Standaardalinea-lettertype"/>
    <w:link w:val="broodtekst"/>
    <w:rsid w:val="00622441"/>
    <w:rPr>
      <w:rFonts w:ascii="Verdana" w:hAnsi="Verdana"/>
      <w:sz w:val="18"/>
      <w:szCs w:val="18"/>
    </w:rPr>
  </w:style>
  <w:style w:type="paragraph" w:styleId="Lijstalinea">
    <w:name w:val="List Paragraph"/>
    <w:basedOn w:val="Lijstalinea1"/>
    <w:link w:val="LijstalineaChar"/>
    <w:uiPriority w:val="34"/>
    <w:qFormat/>
    <w:rsid w:val="009F208F"/>
    <w:pPr>
      <w:ind w:left="227"/>
    </w:pPr>
  </w:style>
  <w:style w:type="character" w:customStyle="1" w:styleId="LijstalineaChar">
    <w:name w:val="Lijstalinea Char"/>
    <w:link w:val="Lijstalinea"/>
    <w:uiPriority w:val="34"/>
    <w:rsid w:val="009F208F"/>
    <w:rPr>
      <w:rFonts w:ascii="Verdana" w:eastAsia="Verdana" w:hAnsi="Verdana"/>
      <w:sz w:val="18"/>
      <w:szCs w:val="18"/>
      <w:lang w:eastAsia="en-US"/>
    </w:rPr>
  </w:style>
  <w:style w:type="paragraph" w:customStyle="1" w:styleId="Lijstalinea1">
    <w:name w:val="Lijstalinea1"/>
    <w:basedOn w:val="Standaard"/>
    <w:semiHidden/>
    <w:rsid w:val="009F208F"/>
    <w:pPr>
      <w:numPr>
        <w:numId w:val="27"/>
      </w:numPr>
    </w:pPr>
    <w:rPr>
      <w:rFonts w:eastAsia="Verdana"/>
      <w:szCs w:val="18"/>
      <w:lang w:eastAsia="en-US"/>
    </w:rPr>
  </w:style>
  <w:style w:type="paragraph" w:customStyle="1" w:styleId="Vertrouwelijkheidsniveau">
    <w:name w:val="Vertrouwelijkheidsniveau"/>
    <w:basedOn w:val="Standaard"/>
    <w:next w:val="Standaard"/>
    <w:rsid w:val="004D6C16"/>
    <w:pPr>
      <w:autoSpaceDN w:val="0"/>
      <w:spacing w:line="180" w:lineRule="exact"/>
      <w:textAlignment w:val="baseline"/>
    </w:pPr>
    <w:rPr>
      <w:rFonts w:eastAsia="DejaVu Sans" w:cs="Lohit Hindi"/>
      <w:b/>
      <w:caps/>
      <w:color w:val="000000"/>
      <w:sz w:val="13"/>
      <w:szCs w:val="13"/>
    </w:rPr>
  </w:style>
  <w:style w:type="paragraph" w:customStyle="1" w:styleId="Default">
    <w:name w:val="Default"/>
    <w:rsid w:val="00FE59D4"/>
    <w:pPr>
      <w:autoSpaceDE w:val="0"/>
      <w:autoSpaceDN w:val="0"/>
      <w:adjustRightInd w:val="0"/>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980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khebeenvraagoverscb@rws.nl" TargetMode="External"/><Relationship Id="rId18" Type="http://schemas.openxmlformats.org/officeDocument/2006/relationships/image" Target="media/image3.emf"/><Relationship Id="rId26"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image" Target="media/image4.png"/><Relationship Id="rId7" Type="http://schemas.microsoft.com/office/2007/relationships/stylesWithEffects" Target="stylesWithEffects.xml"/><Relationship Id="rId12" Type="http://schemas.openxmlformats.org/officeDocument/2006/relationships/hyperlink" Target="mailto:ikhebeenvraagoverscb@rws.nl" TargetMode="External"/><Relationship Id="rId17" Type="http://schemas.openxmlformats.org/officeDocument/2006/relationships/header" Target="header3.xml"/><Relationship Id="rId25" Type="http://schemas.openxmlformats.org/officeDocument/2006/relationships/hyperlink" Target="https://werkwijzer.cf-prod.intranet.rws.nl/link/standaard/1354"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vpr.intranet.rws.nl/projectdirectory2/Best_Value/Project%20documenten/Model%20Samenwerkingsafspraken%20IPM-team%20en%20Best%20Value%20team.docx"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intranet.minienm.nl/Ondersteuning/Inkoop/Inkoopspecialist/GWW/Contractbeheersing_SCB/" TargetMode="External"/><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20.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Document_x0020_status12 xmlns="93331081-eed1-4b52-85f9-6ed5102967d8">Definitief</Document_x0020_status12>
    <Publicatie_x0020_datum xmlns="93331081-eed1-4b52-85f9-6ed5102967d8">2018-08-29T22:00:00+00:00</Publicatie_x0020_datum>
    <_Publisher xmlns="http://schemas.microsoft.com/sharepoint/v3/fields">ICG</_Publisher>
    <Laatste_x0020_versie xmlns="f66cedc3-28f3-4807-91e3-864d607db87f">1.0</Laatste_x0020_versie>
    <Publicaties xmlns="f66cedc3-28f3-4807-91e3-864d607db87f">Model</Publicatie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1140FC756ABE140A04D9DC667051A0C" ma:contentTypeVersion="20" ma:contentTypeDescription="Een nieuw document maken." ma:contentTypeScope="" ma:versionID="ab3749762306a12291ec3a3c8adca21a">
  <xsd:schema xmlns:xsd="http://www.w3.org/2001/XMLSchema" xmlns:p="http://schemas.microsoft.com/office/2006/metadata/properties" xmlns:ns2="f66cedc3-28f3-4807-91e3-864d607db87f" xmlns:ns3="http://schemas.microsoft.com/sharepoint/v3/fields" xmlns:ns4="93331081-eed1-4b52-85f9-6ed5102967d8" targetNamespace="http://schemas.microsoft.com/office/2006/metadata/properties" ma:root="true" ma:fieldsID="3e4050eb529f2feb00a5d85cd4ed78f5" ns2:_="" ns3:_="" ns4:_="">
    <xsd:import namespace="f66cedc3-28f3-4807-91e3-864d607db87f"/>
    <xsd:import namespace="http://schemas.microsoft.com/sharepoint/v3/fields"/>
    <xsd:import namespace="93331081-eed1-4b52-85f9-6ed5102967d8"/>
    <xsd:element name="properties">
      <xsd:complexType>
        <xsd:sequence>
          <xsd:element name="documentManagement">
            <xsd:complexType>
              <xsd:all>
                <xsd:element ref="ns2:Publicaties" minOccurs="0"/>
                <xsd:element ref="ns4:Document_x0020_status12"/>
                <xsd:element ref="ns4:Publicatie_x0020_datum" minOccurs="0"/>
                <xsd:element ref="ns3:_Publisher" minOccurs="0"/>
                <xsd:element ref="ns2:Laatste_x0020_versie" minOccurs="0"/>
              </xsd:all>
            </xsd:complexType>
          </xsd:element>
        </xsd:sequence>
      </xsd:complexType>
    </xsd:element>
  </xsd:schema>
  <xsd:schema xmlns:xsd="http://www.w3.org/2001/XMLSchema" xmlns:dms="http://schemas.microsoft.com/office/2006/documentManagement/types" targetNamespace="f66cedc3-28f3-4807-91e3-864d607db87f" elementFormDefault="qualified">
    <xsd:import namespace="http://schemas.microsoft.com/office/2006/documentManagement/types"/>
    <xsd:element name="Publicaties" ma:index="8" nillable="true" ma:displayName="Publicatie" ma:default="Kader" ma:format="RadioButtons" ma:internalName="Publicaties">
      <xsd:simpleType>
        <xsd:restriction base="dms:Choice">
          <xsd:enumeration value="Kader"/>
          <xsd:enumeration value="Handreiking"/>
          <xsd:enumeration value="Model"/>
          <xsd:enumeration value="Best Practice"/>
          <xsd:enumeration value="Vervallen documenten"/>
          <xsd:enumeration value="ISO"/>
          <xsd:enumeration value="Register (lead) auditors"/>
          <xsd:enumeration value="Coördinatieteam"/>
          <xsd:enumeration value="Regieteam"/>
          <xsd:enumeration value="Landelijke Taak SCB"/>
          <xsd:enumeration value="VvLA"/>
          <xsd:enumeration value="Plannen van aanpak"/>
          <xsd:enumeration value="Audits SCB"/>
          <xsd:enumeration value="Informatie CIV"/>
          <xsd:enumeration value="Informatie overig"/>
          <xsd:enumeration value="Films"/>
        </xsd:restriction>
      </xsd:simpleType>
    </xsd:element>
    <xsd:element name="Laatste_x0020_versie" ma:index="14" nillable="true" ma:displayName="Laatste versie" ma:description="Versienummer zoals vermeld op document" ma:internalName="Laatste_x0020_versie">
      <xsd:simpleType>
        <xsd:restriction base="dms:Text">
          <xsd:maxLength value="255"/>
        </xsd:restriction>
      </xsd:simpleType>
    </xsd:element>
  </xsd:schema>
  <xsd:schema xmlns:xsd="http://www.w3.org/2001/XMLSchema" xmlns:dms="http://schemas.microsoft.com/office/2006/documentManagement/types" targetNamespace="http://schemas.microsoft.com/sharepoint/v3/fields" elementFormDefault="qualified">
    <xsd:import namespace="http://schemas.microsoft.com/office/2006/documentManagement/types"/>
    <xsd:element name="_Publisher" ma:index="13" nillable="true" ma:displayName="Uitgever" ma:description="De persoon, organisatie of service die deze bron heeft gepubliceerd" ma:internalName="_Publisher">
      <xsd:simpleType>
        <xsd:restriction base="dms:Text"/>
      </xsd:simpleType>
    </xsd:element>
  </xsd:schema>
  <xsd:schema xmlns:xsd="http://www.w3.org/2001/XMLSchema" xmlns:dms="http://schemas.microsoft.com/office/2006/documentManagement/types" targetNamespace="93331081-eed1-4b52-85f9-6ed5102967d8" elementFormDefault="qualified">
    <xsd:import namespace="http://schemas.microsoft.com/office/2006/documentManagement/types"/>
    <xsd:element name="Document_x0020_status12" ma:index="11" ma:displayName="Document status" ma:format="Dropdown" ma:internalName="Document_x0020_status12">
      <xsd:simpleType>
        <xsd:restriction base="dms:Choice">
          <xsd:enumeration value="Concept"/>
          <xsd:enumeration value="Definitief"/>
        </xsd:restriction>
      </xsd:simpleType>
    </xsd:element>
    <xsd:element name="Publicatie_x0020_datum" ma:index="12" nillable="true" ma:displayName="Publicatie datum" ma:default="[today]" ma:description="Datum van vandaag, indien anders aanpassen" ma:format="DateOnly" ma:internalName="Publicatie_x0020_datum">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0" ma:displayName="Auteur"/>
        <xsd:element ref="dcterms:created" minOccurs="0" maxOccurs="1"/>
        <xsd:element ref="dc:identifier" minOccurs="0" maxOccurs="1"/>
        <xsd:element name="contentType" minOccurs="0" maxOccurs="1" type="xsd:string" ma:index="0" ma:displayName="Inhoudstype" ma:readOnly="true"/>
        <xsd:element ref="dc:title" minOccurs="0" maxOccurs="1" ma:index="4" ma:displayName="Titel"/>
        <xsd:element ref="dc:subject" minOccurs="0" maxOccurs="1"/>
        <xsd:element ref="dc:description" minOccurs="0" maxOccurs="1"/>
        <xsd:element name="keywords" minOccurs="0" maxOccurs="1" type="xsd:string" ma:index="9" ma:displayName="Trefwoorden"/>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Props1.xml><?xml version="1.0" encoding="utf-8"?>
<ds:datastoreItem xmlns:ds="http://schemas.openxmlformats.org/officeDocument/2006/customXml" ds:itemID="{52BB60D8-261D-44D5-959D-87596EEEA40E}"/>
</file>

<file path=customXml/itemProps2.xml><?xml version="1.0" encoding="utf-8"?>
<ds:datastoreItem xmlns:ds="http://schemas.openxmlformats.org/officeDocument/2006/customXml" ds:itemID="{B4CA6224-90DB-46F6-97FB-4E1DEC628855}"/>
</file>

<file path=customXml/itemProps3.xml><?xml version="1.0" encoding="utf-8"?>
<ds:datastoreItem xmlns:ds="http://schemas.openxmlformats.org/officeDocument/2006/customXml" ds:itemID="{41922A88-0C85-4B92-901B-A920B48D50DF}"/>
</file>

<file path=customXml/itemProps4.xml><?xml version="1.0" encoding="utf-8"?>
<ds:datastoreItem xmlns:ds="http://schemas.openxmlformats.org/officeDocument/2006/customXml" ds:itemID="{80008FCB-BF14-466C-BEDD-84649E469AE9}"/>
</file>

<file path=docProps/app.xml><?xml version="1.0" encoding="utf-8"?>
<Properties xmlns="http://schemas.openxmlformats.org/officeDocument/2006/extended-properties" xmlns:vt="http://schemas.openxmlformats.org/officeDocument/2006/docPropsVTypes">
  <Template>Normal.dotm</Template>
  <TotalTime>1</TotalTime>
  <Pages>22</Pages>
  <Words>5395</Words>
  <Characters>36004</Characters>
  <Application>Microsoft Office Word</Application>
  <DocSecurity>0</DocSecurity>
  <Lines>300</Lines>
  <Paragraphs>82</Paragraphs>
  <ScaleCrop>false</ScaleCrop>
  <HeadingPairs>
    <vt:vector size="2" baseType="variant">
      <vt:variant>
        <vt:lpstr>Titel</vt:lpstr>
      </vt:variant>
      <vt:variant>
        <vt:i4>1</vt:i4>
      </vt:variant>
    </vt:vector>
  </HeadingPairs>
  <TitlesOfParts>
    <vt:vector size="1" baseType="lpstr">
      <vt:lpstr>Model Contractbeheersplan DC EC v1.0 20-2-2018 met BV aanpassingen</vt:lpstr>
    </vt:vector>
  </TitlesOfParts>
  <Company>Rijkswaterstaat</Company>
  <LinksUpToDate>false</LinksUpToDate>
  <CharactersWithSpaces>41317</CharactersWithSpaces>
  <SharedDoc>false</SharedDoc>
  <HLinks>
    <vt:vector size="12" baseType="variant">
      <vt:variant>
        <vt:i4>6160473</vt:i4>
      </vt:variant>
      <vt:variant>
        <vt:i4>111</vt:i4>
      </vt:variant>
      <vt:variant>
        <vt:i4>0</vt:i4>
      </vt:variant>
      <vt:variant>
        <vt:i4>5</vt:i4>
      </vt:variant>
      <vt:variant>
        <vt:lpwstr>https://processen.intranet.minienm.nl/businesspublisher/modelView.do?ExportName=RWS&amp;test=false&amp;c=1512383494770</vt:lpwstr>
      </vt:variant>
      <vt:variant>
        <vt:lpwstr>!modelGUID=8b5bcf11-5560-11e6-1840-005056841a17&amp;prevNodeID=2_522_1&amp;scale=100&amp;view=full</vt:lpwstr>
      </vt:variant>
      <vt:variant>
        <vt:i4>5505039</vt:i4>
      </vt:variant>
      <vt:variant>
        <vt:i4>108</vt:i4>
      </vt:variant>
      <vt:variant>
        <vt:i4>0</vt:i4>
      </vt:variant>
      <vt:variant>
        <vt:i4>5</vt:i4>
      </vt:variant>
      <vt:variant>
        <vt:lpwstr>https://processen.intranet.minienm.nl/businesspublisher/modelView.do?ExportName=RWS&amp;test=false&amp;c=1512383393375</vt:lpwstr>
      </vt:variant>
      <vt:variant>
        <vt:lpwstr>!modelGUID=588a6391-96aa-11e6-1840-005056841a17&amp;prevNodeID=2_536_1&amp;scale=100&amp;view=full</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Contractbeheersplan D&amp;C en E&amp;C met Best Value v1.0 30-8-2018</dc:title>
  <dc:creator>Eldert van der Lee, Pascal Gerits</dc:creator>
  <cp:keywords>CBP contractbeheersplan Best Value BVP BV SCB</cp:keywords>
  <dc:description>Versie 1.0 gepubliceerd 20-2-2018. Het gepubliceerde model voor D&amp;C/E&amp;C contracten is hiervoor aangevuld met de Best Value teksten uit het model CPB voor de prestatiecontracten.</dc:description>
  <cp:lastModifiedBy>Lee, Eldert van der (GPO)</cp:lastModifiedBy>
  <cp:revision>2</cp:revision>
  <cp:lastPrinted>2018-02-20T15:49:00Z</cp:lastPrinted>
  <dcterms:created xsi:type="dcterms:W3CDTF">2018-08-30T13:32:00Z</dcterms:created>
  <dcterms:modified xsi:type="dcterms:W3CDTF">2018-08-30T13:32:00Z</dcterms:modified>
  <cp:contentType>Document</cp:contentTyp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0x01010081140FC756ABE140A04D9DC667051A0C</vt:lpwstr>
  </property>
  <property fmtid="{D5CDD505-2E9C-101B-9397-08002B2CF9AE}" pid="3" name="_Version">
    <vt:lpwstr>1.0</vt:lpwstr>
  </property>
  <property fmtid="{D5CDD505-2E9C-101B-9397-08002B2CF9AE}" pid="4" name="_Identifier">
    <vt:lpwstr>Geen</vt:lpwstr>
  </property>
  <property fmtid="{D5CDD505-2E9C-101B-9397-08002B2CF9AE}" pid="5" name="BV-fase">
    <vt:lpwstr>Voorbereidingsfase</vt:lpwstr>
  </property>
</Properties>
</file>